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34839" w14:textId="324A53CF" w:rsidR="0062632E" w:rsidRPr="00E62239" w:rsidRDefault="0062632E" w:rsidP="7F94AA66">
      <w:pPr>
        <w:rPr>
          <w:rFonts w:ascii="Kermit" w:hAnsi="Kermit" w:cs="Arial"/>
          <w:b/>
          <w:bCs/>
          <w:sz w:val="48"/>
          <w:szCs w:val="48"/>
        </w:rPr>
      </w:pPr>
    </w:p>
    <w:p w14:paraId="6FC16099" w14:textId="6BFCC152" w:rsidR="005341E6" w:rsidRDefault="00294B5F" w:rsidP="00E62239">
      <w:pPr>
        <w:rPr>
          <w:rFonts w:ascii="Kermit" w:hAnsi="Kermit" w:cs="Arial"/>
          <w:b/>
          <w:sz w:val="48"/>
          <w:szCs w:val="16"/>
        </w:rPr>
      </w:pPr>
      <w:r w:rsidRPr="00E62239">
        <w:rPr>
          <w:rFonts w:ascii="Kermit" w:hAnsi="Kermit"/>
          <w:noProof/>
          <w:sz w:val="16"/>
          <w:szCs w:val="16"/>
        </w:rPr>
        <w:drawing>
          <wp:inline distT="0" distB="0" distL="0" distR="0" wp14:anchorId="27D27F0E" wp14:editId="14D8CAAA">
            <wp:extent cx="2842403" cy="765544"/>
            <wp:effectExtent l="0" t="0" r="0" b="0"/>
            <wp:docPr id="1" name="Picture 1" descr="C:\Users\hatch.catrina\Objective\objective.westlothian.gov.uk\Objects\WLC 2017 color transparent (A11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842403" cy="765544"/>
                    </a:xfrm>
                    <a:prstGeom prst="rect">
                      <a:avLst/>
                    </a:prstGeom>
                  </pic:spPr>
                </pic:pic>
              </a:graphicData>
            </a:graphic>
          </wp:inline>
        </w:drawing>
      </w:r>
    </w:p>
    <w:p w14:paraId="09B31DB9" w14:textId="12FEACA4" w:rsidR="00E62239" w:rsidRPr="00E62239" w:rsidRDefault="00E62239" w:rsidP="00E62239">
      <w:pPr>
        <w:rPr>
          <w:rFonts w:ascii="Kermit" w:hAnsi="Kermit" w:cs="Arial"/>
          <w:b/>
          <w:sz w:val="48"/>
          <w:szCs w:val="16"/>
        </w:rPr>
      </w:pPr>
    </w:p>
    <w:p w14:paraId="2754C683" w14:textId="322A29A7" w:rsidR="00B117DF" w:rsidRPr="00FB49B6" w:rsidRDefault="009B1B4F" w:rsidP="317CCAAE">
      <w:pPr>
        <w:jc w:val="center"/>
        <w:rPr>
          <w:rFonts w:ascii="Kermit" w:hAnsi="Kermit" w:cs="Arial"/>
          <w:b/>
          <w:bCs/>
          <w:color w:val="7030A0"/>
          <w:sz w:val="40"/>
          <w:szCs w:val="40"/>
        </w:rPr>
      </w:pPr>
      <w:r w:rsidRPr="00FB49B6">
        <w:rPr>
          <w:rFonts w:ascii="Kermit" w:hAnsi="Kermit" w:cs="Arial"/>
          <w:b/>
          <w:bCs/>
          <w:color w:val="7030A0"/>
          <w:sz w:val="40"/>
          <w:szCs w:val="40"/>
        </w:rPr>
        <w:t xml:space="preserve">SOUTHDALE </w:t>
      </w:r>
      <w:r w:rsidR="00CD474D" w:rsidRPr="00FB49B6">
        <w:rPr>
          <w:rFonts w:ascii="Kermit" w:hAnsi="Kermit" w:cs="Arial"/>
          <w:b/>
          <w:bCs/>
          <w:color w:val="7030A0"/>
          <w:sz w:val="40"/>
          <w:szCs w:val="40"/>
        </w:rPr>
        <w:t>ELC</w:t>
      </w:r>
      <w:r w:rsidR="6A155FFF" w:rsidRPr="00FB49B6">
        <w:rPr>
          <w:rFonts w:ascii="Kermit" w:hAnsi="Kermit" w:cs="Arial"/>
          <w:b/>
          <w:bCs/>
          <w:color w:val="7030A0"/>
          <w:sz w:val="40"/>
          <w:szCs w:val="40"/>
        </w:rPr>
        <w:t xml:space="preserve"> </w:t>
      </w:r>
      <w:r w:rsidR="5C865EFF" w:rsidRPr="00FB49B6">
        <w:rPr>
          <w:rFonts w:ascii="Kermit" w:hAnsi="Kermit" w:cs="Arial"/>
          <w:b/>
          <w:bCs/>
          <w:color w:val="7030A0"/>
          <w:sz w:val="40"/>
          <w:szCs w:val="40"/>
        </w:rPr>
        <w:t xml:space="preserve">ACTION </w:t>
      </w:r>
      <w:r w:rsidR="6A155FFF" w:rsidRPr="00FB49B6">
        <w:rPr>
          <w:rFonts w:ascii="Kermit" w:hAnsi="Kermit" w:cs="Arial"/>
          <w:b/>
          <w:bCs/>
          <w:color w:val="7030A0"/>
          <w:sz w:val="40"/>
          <w:szCs w:val="40"/>
        </w:rPr>
        <w:t>PLAN</w:t>
      </w:r>
    </w:p>
    <w:p w14:paraId="16FBF21F" w14:textId="795A4F1F" w:rsidR="4E40521A" w:rsidRPr="00FB49B6" w:rsidRDefault="4E40521A" w:rsidP="0D34F8ED">
      <w:pPr>
        <w:jc w:val="center"/>
        <w:rPr>
          <w:rFonts w:ascii="Kermit" w:hAnsi="Kermit" w:cs="Arial"/>
          <w:b/>
          <w:bCs/>
          <w:color w:val="7030A0"/>
          <w:sz w:val="40"/>
          <w:szCs w:val="40"/>
        </w:rPr>
      </w:pPr>
      <w:r w:rsidRPr="00FB49B6">
        <w:rPr>
          <w:rFonts w:ascii="Kermit" w:hAnsi="Kermit" w:cs="Arial"/>
          <w:b/>
          <w:bCs/>
          <w:color w:val="7030A0"/>
          <w:sz w:val="40"/>
          <w:szCs w:val="40"/>
        </w:rPr>
        <w:t>TO SUPPORT THE DELIVERY OF SIP</w:t>
      </w:r>
    </w:p>
    <w:p w14:paraId="0AD7D910" w14:textId="0F70BA30" w:rsidR="00253B33" w:rsidRPr="00FB49B6" w:rsidRDefault="00253B33" w:rsidP="2D7793DF">
      <w:pPr>
        <w:jc w:val="center"/>
        <w:rPr>
          <w:rFonts w:ascii="Kermit" w:hAnsi="Kermit" w:cs="Arial"/>
          <w:b/>
          <w:bCs/>
          <w:color w:val="7030A0"/>
          <w:sz w:val="40"/>
          <w:szCs w:val="40"/>
        </w:rPr>
      </w:pPr>
    </w:p>
    <w:p w14:paraId="5BBDBF02" w14:textId="7F30149A" w:rsidR="00A45461" w:rsidRPr="00FB49B6" w:rsidRDefault="0040486E" w:rsidP="77D7B463">
      <w:pPr>
        <w:jc w:val="center"/>
        <w:rPr>
          <w:rFonts w:ascii="Kermit" w:hAnsi="Kermit" w:cs="Arial"/>
          <w:b/>
          <w:bCs/>
          <w:color w:val="7030A0"/>
          <w:sz w:val="32"/>
          <w:szCs w:val="32"/>
        </w:rPr>
      </w:pPr>
      <w:r w:rsidRPr="00FB49B6">
        <w:rPr>
          <w:rFonts w:ascii="Kermit" w:hAnsi="Kermit" w:cs="Arial"/>
          <w:b/>
          <w:bCs/>
          <w:color w:val="7030A0"/>
          <w:sz w:val="32"/>
          <w:szCs w:val="32"/>
        </w:rPr>
        <w:t>202</w:t>
      </w:r>
      <w:r w:rsidR="74F0A594" w:rsidRPr="00FB49B6">
        <w:rPr>
          <w:rFonts w:ascii="Kermit" w:hAnsi="Kermit" w:cs="Arial"/>
          <w:b/>
          <w:bCs/>
          <w:color w:val="7030A0"/>
          <w:sz w:val="32"/>
          <w:szCs w:val="32"/>
        </w:rPr>
        <w:t>6</w:t>
      </w:r>
      <w:r w:rsidR="34C9B647" w:rsidRPr="00FB49B6">
        <w:rPr>
          <w:rFonts w:ascii="Kermit" w:hAnsi="Kermit" w:cs="Arial"/>
          <w:b/>
          <w:bCs/>
          <w:color w:val="7030A0"/>
          <w:sz w:val="32"/>
          <w:szCs w:val="32"/>
        </w:rPr>
        <w:t xml:space="preserve"> / 202</w:t>
      </w:r>
      <w:r w:rsidR="3247E9A1" w:rsidRPr="00FB49B6">
        <w:rPr>
          <w:rFonts w:ascii="Kermit" w:hAnsi="Kermit" w:cs="Arial"/>
          <w:b/>
          <w:bCs/>
          <w:color w:val="7030A0"/>
          <w:sz w:val="32"/>
          <w:szCs w:val="32"/>
        </w:rPr>
        <w:t>7</w:t>
      </w:r>
    </w:p>
    <w:p w14:paraId="77BD972A" w14:textId="601A9468" w:rsidR="00E62239" w:rsidRDefault="00E62239" w:rsidP="77D7B463">
      <w:pPr>
        <w:jc w:val="center"/>
        <w:rPr>
          <w:rFonts w:ascii="Kermit" w:hAnsi="Kermit" w:cs="Arial"/>
          <w:b/>
          <w:bCs/>
          <w:sz w:val="32"/>
          <w:szCs w:val="32"/>
        </w:rPr>
      </w:pPr>
      <w:r>
        <w:rPr>
          <w:rFonts w:ascii="Kermit" w:hAnsi="Kermit" w:cs="Arial"/>
          <w:b/>
          <w:bCs/>
          <w:noProof/>
          <w:sz w:val="32"/>
          <w:szCs w:val="32"/>
        </w:rPr>
        <w:drawing>
          <wp:anchor distT="0" distB="0" distL="114300" distR="114300" simplePos="0" relativeHeight="251658240" behindDoc="1" locked="0" layoutInCell="1" allowOverlap="1" wp14:anchorId="05DF4F42" wp14:editId="721A560C">
            <wp:simplePos x="0" y="0"/>
            <wp:positionH relativeFrom="margin">
              <wp:align>center</wp:align>
            </wp:positionH>
            <wp:positionV relativeFrom="paragraph">
              <wp:posOffset>273066</wp:posOffset>
            </wp:positionV>
            <wp:extent cx="1920053" cy="1799891"/>
            <wp:effectExtent l="0" t="0" r="4445" b="0"/>
            <wp:wrapNone/>
            <wp:docPr id="948653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653309" name="Picture 94865330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0053" cy="1799891"/>
                    </a:xfrm>
                    <a:prstGeom prst="rect">
                      <a:avLst/>
                    </a:prstGeom>
                  </pic:spPr>
                </pic:pic>
              </a:graphicData>
            </a:graphic>
            <wp14:sizeRelH relativeFrom="page">
              <wp14:pctWidth>0</wp14:pctWidth>
            </wp14:sizeRelH>
            <wp14:sizeRelV relativeFrom="page">
              <wp14:pctHeight>0</wp14:pctHeight>
            </wp14:sizeRelV>
          </wp:anchor>
        </w:drawing>
      </w:r>
    </w:p>
    <w:p w14:paraId="7099D111" w14:textId="4A391A1A" w:rsidR="00E62239" w:rsidRPr="00E62239" w:rsidRDefault="00E62239" w:rsidP="77D7B463">
      <w:pPr>
        <w:jc w:val="center"/>
        <w:rPr>
          <w:rFonts w:ascii="Kermit" w:hAnsi="Kermit" w:cs="Arial"/>
          <w:b/>
          <w:bCs/>
          <w:sz w:val="32"/>
          <w:szCs w:val="32"/>
        </w:rPr>
      </w:pPr>
    </w:p>
    <w:p w14:paraId="5FD4D3BE" w14:textId="4792A6EC" w:rsidR="00AD59F3" w:rsidRPr="00E62239" w:rsidRDefault="00AD59F3" w:rsidP="67317B03">
      <w:pPr>
        <w:rPr>
          <w:rFonts w:ascii="Kermit" w:hAnsi="Kermit" w:cs="Arial"/>
          <w:b/>
          <w:bCs/>
          <w:sz w:val="40"/>
          <w:szCs w:val="40"/>
        </w:rPr>
      </w:pPr>
    </w:p>
    <w:p w14:paraId="7CFEFB24" w14:textId="7760DA2C" w:rsidR="67317B03" w:rsidRPr="00E62239" w:rsidRDefault="67317B03" w:rsidP="67317B03">
      <w:pPr>
        <w:rPr>
          <w:rFonts w:ascii="Kermit" w:hAnsi="Kermit" w:cs="Arial"/>
          <w:b/>
          <w:bCs/>
          <w:sz w:val="40"/>
          <w:szCs w:val="40"/>
        </w:rPr>
      </w:pPr>
    </w:p>
    <w:p w14:paraId="5D30C215" w14:textId="77777777" w:rsidR="00E62239" w:rsidRDefault="00E62239" w:rsidP="05B995FD">
      <w:pPr>
        <w:rPr>
          <w:rFonts w:ascii="Kermit" w:hAnsi="Kermit" w:cs="Arial"/>
          <w:b/>
          <w:sz w:val="40"/>
          <w:szCs w:val="40"/>
        </w:rPr>
      </w:pPr>
    </w:p>
    <w:p w14:paraId="7533ACDC" w14:textId="6710B8CA" w:rsidR="00E62239" w:rsidRPr="00E62239" w:rsidRDefault="3AFEF8D5" w:rsidP="00E62239">
      <w:pPr>
        <w:rPr>
          <w:rFonts w:ascii="Kermit" w:hAnsi="Kermit"/>
          <w:b/>
          <w:bCs/>
          <w:sz w:val="16"/>
          <w:szCs w:val="16"/>
        </w:rPr>
      </w:pPr>
      <w:r w:rsidRPr="00E62239">
        <w:rPr>
          <w:rFonts w:ascii="Kermit" w:eastAsia="Arial" w:hAnsi="Kermit" w:cs="Arial"/>
          <w:b/>
          <w:bCs/>
          <w:sz w:val="24"/>
          <w:szCs w:val="24"/>
        </w:rPr>
        <w:lastRenderedPageBreak/>
        <w:t>ELC Vision and Value</w:t>
      </w:r>
      <w:r w:rsidR="6C751887" w:rsidRPr="00E62239">
        <w:rPr>
          <w:rFonts w:ascii="Kermit" w:eastAsia="Arial" w:hAnsi="Kermit" w:cs="Arial"/>
          <w:b/>
          <w:bCs/>
          <w:sz w:val="24"/>
          <w:szCs w:val="24"/>
        </w:rPr>
        <w:t>s</w:t>
      </w:r>
      <w:r w:rsidR="00E62239">
        <w:rPr>
          <w:rFonts w:ascii="Kermit" w:eastAsia="Arial" w:hAnsi="Kermit" w:cs="Arial"/>
          <w:b/>
          <w:bCs/>
          <w:sz w:val="24"/>
          <w:szCs w:val="24"/>
        </w:rPr>
        <w:t xml:space="preserve"> &amp; </w:t>
      </w:r>
      <w:r w:rsidR="00E62239" w:rsidRPr="00E62239">
        <w:rPr>
          <w:rFonts w:ascii="Kermit" w:hAnsi="Kermit" w:cs="Arial"/>
          <w:b/>
          <w:bCs/>
          <w:sz w:val="24"/>
          <w:szCs w:val="24"/>
        </w:rPr>
        <w:t xml:space="preserve">ELC Curriculum Rationale </w:t>
      </w:r>
    </w:p>
    <w:p w14:paraId="6B8F90CC" w14:textId="032164C2" w:rsidR="67317B03" w:rsidRPr="00E62239" w:rsidRDefault="00E62239" w:rsidP="05B995FD">
      <w:pPr>
        <w:rPr>
          <w:rFonts w:ascii="Kermit" w:eastAsia="Arial" w:hAnsi="Kermit" w:cs="Arial"/>
          <w:b/>
          <w:bCs/>
          <w:sz w:val="24"/>
          <w:szCs w:val="24"/>
        </w:rPr>
      </w:pPr>
      <w:r>
        <w:rPr>
          <w:rFonts w:ascii="Kermit" w:eastAsia="Arial" w:hAnsi="Kermit" w:cs="Arial"/>
          <w:b/>
          <w:bCs/>
          <w:noProof/>
          <w:sz w:val="24"/>
          <w:szCs w:val="24"/>
        </w:rPr>
        <w:drawing>
          <wp:anchor distT="0" distB="0" distL="114300" distR="114300" simplePos="0" relativeHeight="251659264" behindDoc="1" locked="0" layoutInCell="1" allowOverlap="1" wp14:anchorId="43BA2551" wp14:editId="5F559AA3">
            <wp:simplePos x="0" y="0"/>
            <wp:positionH relativeFrom="margin">
              <wp:align>center</wp:align>
            </wp:positionH>
            <wp:positionV relativeFrom="paragraph">
              <wp:posOffset>87196</wp:posOffset>
            </wp:positionV>
            <wp:extent cx="6556400" cy="4712519"/>
            <wp:effectExtent l="0" t="0" r="0" b="0"/>
            <wp:wrapNone/>
            <wp:docPr id="5110154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015443" name="Picture 51101544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556400" cy="4712519"/>
                    </a:xfrm>
                    <a:prstGeom prst="rect">
                      <a:avLst/>
                    </a:prstGeom>
                  </pic:spPr>
                </pic:pic>
              </a:graphicData>
            </a:graphic>
            <wp14:sizeRelH relativeFrom="page">
              <wp14:pctWidth>0</wp14:pctWidth>
            </wp14:sizeRelH>
            <wp14:sizeRelV relativeFrom="page">
              <wp14:pctHeight>0</wp14:pctHeight>
            </wp14:sizeRelV>
          </wp:anchor>
        </w:drawing>
      </w:r>
    </w:p>
    <w:p w14:paraId="221C50C0" w14:textId="5CB411F2" w:rsidR="67317B03" w:rsidRDefault="67317B03" w:rsidP="0D34F8ED">
      <w:pPr>
        <w:rPr>
          <w:rFonts w:ascii="Kermit" w:eastAsia="Arial" w:hAnsi="Kermit" w:cs="Arial"/>
          <w:b/>
          <w:bCs/>
          <w:sz w:val="24"/>
          <w:szCs w:val="24"/>
        </w:rPr>
      </w:pPr>
    </w:p>
    <w:p w14:paraId="498EF6E8" w14:textId="7D13B315" w:rsidR="00E62239" w:rsidRPr="00E62239" w:rsidRDefault="00E62239" w:rsidP="0D34F8ED">
      <w:pPr>
        <w:rPr>
          <w:rFonts w:ascii="Kermit" w:eastAsia="Arial" w:hAnsi="Kermit" w:cs="Arial"/>
          <w:b/>
          <w:bCs/>
          <w:sz w:val="24"/>
          <w:szCs w:val="24"/>
        </w:rPr>
      </w:pPr>
    </w:p>
    <w:p w14:paraId="13732239" w14:textId="419D8A50" w:rsidR="67317B03" w:rsidRPr="00E62239" w:rsidRDefault="67317B03" w:rsidP="67317B03">
      <w:pPr>
        <w:rPr>
          <w:rFonts w:ascii="Kermit" w:eastAsia="Calibri" w:hAnsi="Kermit" w:cs="Calibri"/>
          <w:sz w:val="24"/>
          <w:szCs w:val="24"/>
        </w:rPr>
      </w:pPr>
    </w:p>
    <w:p w14:paraId="1A2AF4EF" w14:textId="7A27A276" w:rsidR="67317B03" w:rsidRPr="00E62239" w:rsidRDefault="67317B03" w:rsidP="67317B03">
      <w:pPr>
        <w:rPr>
          <w:rFonts w:ascii="Kermit" w:eastAsia="Calibri" w:hAnsi="Kermit" w:cs="Calibri"/>
          <w:sz w:val="24"/>
          <w:szCs w:val="24"/>
        </w:rPr>
      </w:pPr>
    </w:p>
    <w:p w14:paraId="1312C1DD" w14:textId="3491EF92" w:rsidR="67317B03" w:rsidRPr="00E62239" w:rsidRDefault="67317B03" w:rsidP="67317B03">
      <w:pPr>
        <w:rPr>
          <w:rFonts w:ascii="Kermit" w:eastAsia="Calibri" w:hAnsi="Kermit" w:cs="Calibri"/>
          <w:sz w:val="24"/>
          <w:szCs w:val="24"/>
        </w:rPr>
      </w:pPr>
    </w:p>
    <w:p w14:paraId="05E3BC3B" w14:textId="77777777" w:rsidR="00B42107" w:rsidRPr="00E62239" w:rsidRDefault="00B42107" w:rsidP="67317B03">
      <w:pPr>
        <w:rPr>
          <w:rFonts w:ascii="Kermit" w:eastAsia="Calibri" w:hAnsi="Kermit" w:cs="Calibri"/>
          <w:sz w:val="24"/>
          <w:szCs w:val="24"/>
        </w:rPr>
      </w:pPr>
    </w:p>
    <w:p w14:paraId="50FAAEC8" w14:textId="77777777" w:rsidR="00B42107" w:rsidRPr="00E62239" w:rsidRDefault="00B42107" w:rsidP="67317B03">
      <w:pPr>
        <w:rPr>
          <w:rFonts w:ascii="Kermit" w:eastAsia="Calibri" w:hAnsi="Kermit" w:cs="Calibri"/>
          <w:sz w:val="24"/>
          <w:szCs w:val="24"/>
        </w:rPr>
      </w:pPr>
    </w:p>
    <w:p w14:paraId="50E8C1DD" w14:textId="77777777" w:rsidR="00B42107" w:rsidRPr="00E62239" w:rsidRDefault="00B42107" w:rsidP="67317B03">
      <w:pPr>
        <w:rPr>
          <w:rFonts w:ascii="Kermit" w:eastAsia="Calibri" w:hAnsi="Kermit" w:cs="Calibri"/>
          <w:sz w:val="24"/>
          <w:szCs w:val="24"/>
        </w:rPr>
      </w:pPr>
    </w:p>
    <w:p w14:paraId="0F0A66C5" w14:textId="6D1D38C6" w:rsidR="67317B03" w:rsidRPr="00E62239" w:rsidRDefault="67317B03" w:rsidP="67317B03">
      <w:pPr>
        <w:rPr>
          <w:rFonts w:ascii="Kermit" w:eastAsia="Calibri" w:hAnsi="Kermit" w:cs="Calibri"/>
          <w:sz w:val="24"/>
          <w:szCs w:val="24"/>
        </w:rPr>
      </w:pPr>
    </w:p>
    <w:p w14:paraId="34D7E650" w14:textId="59AB4A73" w:rsidR="00031031" w:rsidRPr="00E62239" w:rsidRDefault="00031031" w:rsidP="00AD59F3">
      <w:pPr>
        <w:rPr>
          <w:rFonts w:ascii="Kermit" w:hAnsi="Kermit" w:cs="Arial"/>
          <w:i/>
          <w:sz w:val="24"/>
          <w:szCs w:val="24"/>
        </w:rPr>
      </w:pPr>
    </w:p>
    <w:p w14:paraId="2C6F002A" w14:textId="77777777" w:rsidR="00B42107" w:rsidRPr="00E62239" w:rsidRDefault="00B42107" w:rsidP="0D34F8ED">
      <w:pPr>
        <w:spacing w:line="360" w:lineRule="auto"/>
        <w:rPr>
          <w:rFonts w:ascii="Kermit" w:hAnsi="Kermit" w:cs="Arial"/>
          <w:i/>
          <w:iCs/>
          <w:sz w:val="24"/>
          <w:szCs w:val="24"/>
          <w:highlight w:val="yellow"/>
        </w:rPr>
      </w:pPr>
    </w:p>
    <w:p w14:paraId="1E6DA479" w14:textId="77777777" w:rsidR="00B42107" w:rsidRPr="00E62239" w:rsidRDefault="00B42107" w:rsidP="0D34F8ED">
      <w:pPr>
        <w:spacing w:line="360" w:lineRule="auto"/>
        <w:rPr>
          <w:rFonts w:ascii="Kermit" w:hAnsi="Kermit" w:cs="Arial"/>
          <w:i/>
          <w:iCs/>
          <w:sz w:val="24"/>
          <w:szCs w:val="24"/>
          <w:highlight w:val="yellow"/>
        </w:rPr>
      </w:pPr>
    </w:p>
    <w:p w14:paraId="64388A4A" w14:textId="77777777" w:rsidR="006A18BF" w:rsidRPr="00E62239" w:rsidRDefault="006A18BF" w:rsidP="0D34F8ED">
      <w:pPr>
        <w:spacing w:line="360" w:lineRule="auto"/>
        <w:rPr>
          <w:rFonts w:ascii="Kermit" w:hAnsi="Kermit" w:cs="Arial"/>
          <w:i/>
          <w:iCs/>
          <w:sz w:val="24"/>
          <w:szCs w:val="24"/>
          <w:highlight w:val="yellow"/>
        </w:rPr>
      </w:pPr>
    </w:p>
    <w:p w14:paraId="7D471045" w14:textId="77777777" w:rsidR="00B42107" w:rsidRPr="00E62239" w:rsidRDefault="00B42107" w:rsidP="0D34F8ED">
      <w:pPr>
        <w:spacing w:line="360" w:lineRule="auto"/>
        <w:rPr>
          <w:rFonts w:ascii="Kermit" w:hAnsi="Kermit" w:cs="Arial"/>
          <w:i/>
          <w:iCs/>
          <w:sz w:val="24"/>
          <w:szCs w:val="24"/>
          <w:highlight w:val="yellow"/>
        </w:rPr>
      </w:pPr>
    </w:p>
    <w:p w14:paraId="2B15CE14" w14:textId="77777777" w:rsidR="006A18BF" w:rsidRPr="00E62239" w:rsidRDefault="006A18BF" w:rsidP="0D34F8ED">
      <w:pPr>
        <w:spacing w:line="360" w:lineRule="auto"/>
        <w:rPr>
          <w:rFonts w:ascii="Kermit" w:hAnsi="Kermit" w:cs="Arial"/>
          <w:sz w:val="24"/>
          <w:szCs w:val="24"/>
          <w:highlight w:val="yellow"/>
        </w:rPr>
      </w:pPr>
    </w:p>
    <w:p w14:paraId="7EDF1D3D" w14:textId="0D0278C1" w:rsidR="005C5CC1" w:rsidRPr="00E62239" w:rsidRDefault="005C5CC1" w:rsidP="0D34F8ED">
      <w:pPr>
        <w:spacing w:line="360" w:lineRule="auto"/>
        <w:rPr>
          <w:rFonts w:ascii="Kermit" w:hAnsi="Kermit"/>
          <w:sz w:val="16"/>
          <w:szCs w:val="16"/>
        </w:rPr>
      </w:pPr>
    </w:p>
    <w:tbl>
      <w:tblPr>
        <w:tblW w:w="15391" w:type="dxa"/>
        <w:tblLayout w:type="fixed"/>
        <w:tblLook w:val="01E0" w:firstRow="1" w:lastRow="1" w:firstColumn="1" w:lastColumn="1" w:noHBand="0" w:noVBand="0"/>
      </w:tblPr>
      <w:tblGrid>
        <w:gridCol w:w="3153"/>
        <w:gridCol w:w="1234"/>
        <w:gridCol w:w="6347"/>
        <w:gridCol w:w="1360"/>
        <w:gridCol w:w="3297"/>
      </w:tblGrid>
      <w:tr w:rsidR="0625EE7D" w:rsidRPr="00E62239" w14:paraId="23822BE5" w14:textId="77777777" w:rsidTr="0D34F8ED">
        <w:trPr>
          <w:trHeight w:val="300"/>
        </w:trPr>
        <w:tc>
          <w:tcPr>
            <w:tcW w:w="15391" w:type="dxa"/>
            <w:gridSpan w:val="5"/>
            <w:tcBorders>
              <w:top w:val="single" w:sz="6" w:space="0" w:color="auto"/>
              <w:left w:val="single" w:sz="6" w:space="0" w:color="auto"/>
              <w:bottom w:val="single" w:sz="6" w:space="0" w:color="auto"/>
              <w:right w:val="single" w:sz="6" w:space="0" w:color="auto"/>
            </w:tcBorders>
            <w:shd w:val="clear" w:color="auto" w:fill="00B050"/>
          </w:tcPr>
          <w:p w14:paraId="589C87DB" w14:textId="155AD43B" w:rsidR="0625EE7D" w:rsidRPr="00E62239" w:rsidRDefault="00E62239" w:rsidP="0625EE7D">
            <w:pPr>
              <w:jc w:val="center"/>
              <w:rPr>
                <w:rFonts w:ascii="Kermit" w:eastAsia="Arial" w:hAnsi="Kermit" w:cs="Arial"/>
                <w:color w:val="FFFFFF" w:themeColor="background1"/>
                <w:sz w:val="12"/>
                <w:szCs w:val="12"/>
              </w:rPr>
            </w:pPr>
            <w:r>
              <w:rPr>
                <w:rFonts w:ascii="Kermit" w:eastAsia="Arial" w:hAnsi="Kermit" w:cs="Arial"/>
                <w:b/>
                <w:bCs/>
                <w:color w:val="FFFFFF" w:themeColor="background1"/>
                <w:sz w:val="12"/>
                <w:szCs w:val="12"/>
              </w:rPr>
              <w:t>Southdale</w:t>
            </w:r>
            <w:r w:rsidR="4D8C2F28" w:rsidRPr="00E62239">
              <w:rPr>
                <w:rFonts w:ascii="Kermit" w:eastAsia="Arial" w:hAnsi="Kermit" w:cs="Arial"/>
                <w:b/>
                <w:bCs/>
                <w:color w:val="FFFFFF" w:themeColor="background1"/>
                <w:sz w:val="12"/>
                <w:szCs w:val="12"/>
              </w:rPr>
              <w:t xml:space="preserve"> </w:t>
            </w:r>
            <w:r w:rsidR="52ED6B6F" w:rsidRPr="00E62239">
              <w:rPr>
                <w:rFonts w:ascii="Kermit" w:eastAsia="Arial" w:hAnsi="Kermit" w:cs="Arial"/>
                <w:b/>
                <w:bCs/>
                <w:color w:val="FFFFFF" w:themeColor="background1"/>
                <w:sz w:val="12"/>
                <w:szCs w:val="12"/>
              </w:rPr>
              <w:t>ELC</w:t>
            </w:r>
            <w:r w:rsidR="4D8C2F28" w:rsidRPr="00E62239">
              <w:rPr>
                <w:rFonts w:ascii="Kermit" w:eastAsia="Arial" w:hAnsi="Kermit" w:cs="Arial"/>
                <w:b/>
                <w:bCs/>
                <w:color w:val="FFFFFF" w:themeColor="background1"/>
                <w:sz w:val="12"/>
                <w:szCs w:val="12"/>
              </w:rPr>
              <w:t xml:space="preserve"> Improvement Planning for Ensuring Excellence and Equity</w:t>
            </w:r>
          </w:p>
        </w:tc>
      </w:tr>
      <w:tr w:rsidR="0625EE7D" w:rsidRPr="00E62239" w14:paraId="7C3DB634" w14:textId="77777777" w:rsidTr="0D34F8ED">
        <w:trPr>
          <w:trHeight w:val="360"/>
        </w:trPr>
        <w:tc>
          <w:tcPr>
            <w:tcW w:w="315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E797C89" w14:textId="29C0BB4F" w:rsidR="0625EE7D" w:rsidRPr="00E62239" w:rsidRDefault="13FF6910" w:rsidP="0D34F8ED">
            <w:pPr>
              <w:rPr>
                <w:rFonts w:ascii="Kermit" w:eastAsia="Arial" w:hAnsi="Kermit" w:cs="Arial"/>
                <w:b/>
                <w:bCs/>
                <w:sz w:val="12"/>
                <w:szCs w:val="12"/>
              </w:rPr>
            </w:pPr>
            <w:r w:rsidRPr="00E62239">
              <w:rPr>
                <w:rFonts w:ascii="Kermit" w:eastAsia="Arial" w:hAnsi="Kermit" w:cs="Arial"/>
                <w:b/>
                <w:bCs/>
                <w:sz w:val="12"/>
                <w:szCs w:val="12"/>
              </w:rPr>
              <w:lastRenderedPageBreak/>
              <w:t>ELC</w:t>
            </w:r>
            <w:r w:rsidR="1AD5BBA5" w:rsidRPr="00E62239">
              <w:rPr>
                <w:rFonts w:ascii="Kermit" w:eastAsia="Arial" w:hAnsi="Kermit" w:cs="Arial"/>
                <w:b/>
                <w:bCs/>
                <w:sz w:val="12"/>
                <w:szCs w:val="12"/>
              </w:rPr>
              <w:t xml:space="preserve"> priorities linked to knowledge and data </w:t>
            </w:r>
          </w:p>
        </w:tc>
        <w:tc>
          <w:tcPr>
            <w:tcW w:w="1234" w:type="dxa"/>
            <w:tcBorders>
              <w:top w:val="single" w:sz="6" w:space="0" w:color="auto"/>
              <w:bottom w:val="single" w:sz="6" w:space="0" w:color="auto"/>
              <w:right w:val="single" w:sz="6" w:space="0" w:color="auto"/>
            </w:tcBorders>
            <w:shd w:val="clear" w:color="auto" w:fill="F2F2F2" w:themeFill="background1" w:themeFillShade="F2"/>
          </w:tcPr>
          <w:p w14:paraId="300B27AB" w14:textId="0E236AFD" w:rsidR="7140D87F" w:rsidRPr="00E62239" w:rsidRDefault="37188BB3" w:rsidP="00E62239">
            <w:pPr>
              <w:rPr>
                <w:rFonts w:ascii="Kermit" w:eastAsia="Arial" w:hAnsi="Kermit" w:cs="Arial"/>
                <w:b/>
                <w:bCs/>
                <w:sz w:val="12"/>
                <w:szCs w:val="12"/>
              </w:rPr>
            </w:pPr>
            <w:r w:rsidRPr="00E62239">
              <w:rPr>
                <w:rFonts w:ascii="Kermit" w:eastAsia="Arial" w:hAnsi="Kermit" w:cs="Arial"/>
                <w:b/>
                <w:bCs/>
                <w:sz w:val="12"/>
                <w:szCs w:val="12"/>
              </w:rPr>
              <w:t>Links t</w:t>
            </w:r>
            <w:r w:rsidR="00E62239">
              <w:rPr>
                <w:rFonts w:ascii="Kermit" w:eastAsia="Arial" w:hAnsi="Kermit" w:cs="Arial"/>
                <w:b/>
                <w:bCs/>
                <w:sz w:val="12"/>
                <w:szCs w:val="12"/>
              </w:rPr>
              <w:t xml:space="preserve">o </w:t>
            </w:r>
            <w:r w:rsidR="142C128F" w:rsidRPr="00E62239">
              <w:rPr>
                <w:rFonts w:ascii="Kermit" w:eastAsia="Arial" w:hAnsi="Kermit" w:cs="Arial"/>
                <w:b/>
                <w:bCs/>
                <w:sz w:val="12"/>
                <w:szCs w:val="12"/>
              </w:rPr>
              <w:t xml:space="preserve">QIF </w:t>
            </w:r>
            <w:r w:rsidR="031BED5F" w:rsidRPr="00E62239">
              <w:rPr>
                <w:rFonts w:ascii="Kermit" w:eastAsia="Arial" w:hAnsi="Kermit" w:cs="Arial"/>
                <w:b/>
                <w:bCs/>
                <w:sz w:val="12"/>
                <w:szCs w:val="12"/>
              </w:rPr>
              <w:t>ELC</w:t>
            </w:r>
            <w:r w:rsidR="1E40DDAB" w:rsidRPr="00E62239">
              <w:rPr>
                <w:rFonts w:ascii="Kermit" w:eastAsia="Arial" w:hAnsi="Kermit" w:cs="Arial"/>
                <w:b/>
                <w:bCs/>
                <w:sz w:val="12"/>
                <w:szCs w:val="12"/>
              </w:rPr>
              <w:t xml:space="preserve"> and</w:t>
            </w:r>
            <w:r w:rsidR="00E62239">
              <w:rPr>
                <w:rFonts w:ascii="Kermit" w:eastAsia="Arial" w:hAnsi="Kermit" w:cs="Arial"/>
                <w:b/>
                <w:bCs/>
                <w:sz w:val="12"/>
                <w:szCs w:val="12"/>
              </w:rPr>
              <w:t xml:space="preserve"> </w:t>
            </w:r>
            <w:r w:rsidR="031BED5F" w:rsidRPr="00E62239">
              <w:rPr>
                <w:rFonts w:ascii="Kermit" w:eastAsia="Arial" w:hAnsi="Kermit" w:cs="Arial"/>
                <w:b/>
                <w:bCs/>
                <w:sz w:val="12"/>
                <w:szCs w:val="12"/>
              </w:rPr>
              <w:t>HSC</w:t>
            </w:r>
            <w:r w:rsidR="728A4A9D" w:rsidRPr="00E62239">
              <w:rPr>
                <w:rFonts w:ascii="Kermit" w:eastAsia="Arial" w:hAnsi="Kermit" w:cs="Arial"/>
                <w:b/>
                <w:bCs/>
                <w:sz w:val="12"/>
                <w:szCs w:val="12"/>
              </w:rPr>
              <w:t>S</w:t>
            </w:r>
          </w:p>
        </w:tc>
        <w:tc>
          <w:tcPr>
            <w:tcW w:w="6347" w:type="dxa"/>
            <w:tcBorders>
              <w:top w:val="single" w:sz="6" w:space="0" w:color="auto"/>
              <w:bottom w:val="single" w:sz="6" w:space="0" w:color="auto"/>
              <w:right w:val="single" w:sz="6" w:space="0" w:color="auto"/>
            </w:tcBorders>
            <w:shd w:val="clear" w:color="auto" w:fill="F2F2F2" w:themeFill="background1" w:themeFillShade="F2"/>
          </w:tcPr>
          <w:p w14:paraId="766236A3" w14:textId="1916E372" w:rsidR="0625EE7D" w:rsidRPr="00E62239" w:rsidRDefault="02198A69" w:rsidP="0DF7E2FD">
            <w:pPr>
              <w:rPr>
                <w:rFonts w:ascii="Kermit" w:eastAsia="Arial" w:hAnsi="Kermit" w:cs="Arial"/>
                <w:sz w:val="12"/>
                <w:szCs w:val="12"/>
              </w:rPr>
            </w:pPr>
            <w:r w:rsidRPr="00E62239">
              <w:rPr>
                <w:rFonts w:ascii="Kermit" w:eastAsia="Arial" w:hAnsi="Kermit" w:cs="Arial"/>
                <w:b/>
                <w:bCs/>
                <w:sz w:val="12"/>
                <w:szCs w:val="12"/>
              </w:rPr>
              <w:t>Proposed actions</w:t>
            </w:r>
            <w:r w:rsidR="673C379A" w:rsidRPr="00E62239">
              <w:rPr>
                <w:rFonts w:ascii="Kermit" w:eastAsia="Arial" w:hAnsi="Kermit" w:cs="Arial"/>
                <w:b/>
                <w:bCs/>
                <w:sz w:val="12"/>
                <w:szCs w:val="12"/>
              </w:rPr>
              <w:t xml:space="preserve"> - </w:t>
            </w:r>
          </w:p>
          <w:p w14:paraId="46264C30" w14:textId="07EE5905" w:rsidR="0625EE7D" w:rsidRPr="00E62239" w:rsidRDefault="0625EE7D" w:rsidP="0DF7E2FD">
            <w:pPr>
              <w:rPr>
                <w:rFonts w:ascii="Kermit" w:eastAsia="Arial" w:hAnsi="Kermit" w:cs="Arial"/>
                <w:b/>
                <w:bCs/>
                <w:sz w:val="12"/>
                <w:szCs w:val="12"/>
              </w:rPr>
            </w:pPr>
          </w:p>
        </w:tc>
        <w:tc>
          <w:tcPr>
            <w:tcW w:w="1360" w:type="dxa"/>
            <w:tcBorders>
              <w:top w:val="single" w:sz="6" w:space="0" w:color="auto"/>
              <w:bottom w:val="single" w:sz="6" w:space="0" w:color="auto"/>
              <w:right w:val="single" w:sz="6" w:space="0" w:color="auto"/>
            </w:tcBorders>
            <w:shd w:val="clear" w:color="auto" w:fill="F2F2F2" w:themeFill="background1" w:themeFillShade="F2"/>
          </w:tcPr>
          <w:p w14:paraId="4027C7E5" w14:textId="0D01627B" w:rsidR="0625EE7D" w:rsidRPr="00E62239" w:rsidRDefault="0625EE7D" w:rsidP="0625EE7D">
            <w:pPr>
              <w:rPr>
                <w:rFonts w:ascii="Kermit" w:eastAsia="Arial" w:hAnsi="Kermit" w:cs="Arial"/>
                <w:sz w:val="12"/>
                <w:szCs w:val="12"/>
              </w:rPr>
            </w:pPr>
            <w:r w:rsidRPr="00E62239">
              <w:rPr>
                <w:rFonts w:ascii="Kermit" w:eastAsia="Arial" w:hAnsi="Kermit" w:cs="Arial"/>
                <w:b/>
                <w:bCs/>
                <w:sz w:val="12"/>
                <w:szCs w:val="12"/>
              </w:rPr>
              <w:t xml:space="preserve">Timescale </w:t>
            </w:r>
          </w:p>
        </w:tc>
        <w:tc>
          <w:tcPr>
            <w:tcW w:w="3297" w:type="dxa"/>
            <w:tcBorders>
              <w:top w:val="single" w:sz="6" w:space="0" w:color="auto"/>
              <w:bottom w:val="single" w:sz="6" w:space="0" w:color="auto"/>
              <w:right w:val="single" w:sz="6" w:space="0" w:color="auto"/>
            </w:tcBorders>
            <w:shd w:val="clear" w:color="auto" w:fill="F2F2F2" w:themeFill="background1" w:themeFillShade="F2"/>
          </w:tcPr>
          <w:p w14:paraId="78BC0C7A" w14:textId="4211C7EB" w:rsidR="0625EE7D" w:rsidRPr="00E62239" w:rsidRDefault="0625EE7D" w:rsidP="0625EE7D">
            <w:pPr>
              <w:rPr>
                <w:rFonts w:ascii="Kermit" w:eastAsia="Arial" w:hAnsi="Kermit" w:cs="Arial"/>
                <w:sz w:val="12"/>
                <w:szCs w:val="12"/>
              </w:rPr>
            </w:pPr>
            <w:r w:rsidRPr="00E62239">
              <w:rPr>
                <w:rFonts w:ascii="Kermit" w:eastAsia="Arial" w:hAnsi="Kermit" w:cs="Arial"/>
                <w:b/>
                <w:bCs/>
                <w:sz w:val="12"/>
                <w:szCs w:val="12"/>
              </w:rPr>
              <w:t>Measures of Success</w:t>
            </w:r>
          </w:p>
          <w:p w14:paraId="2A99BB1D" w14:textId="217BB0EF" w:rsidR="0625EE7D" w:rsidRPr="00E62239" w:rsidRDefault="0625EE7D" w:rsidP="0625EE7D">
            <w:pPr>
              <w:rPr>
                <w:rFonts w:ascii="Kermit" w:eastAsia="Arial" w:hAnsi="Kermit" w:cs="Arial"/>
                <w:sz w:val="12"/>
                <w:szCs w:val="12"/>
              </w:rPr>
            </w:pPr>
          </w:p>
        </w:tc>
      </w:tr>
      <w:tr w:rsidR="0625EE7D" w:rsidRPr="00E62239" w14:paraId="3C33EEC7" w14:textId="77777777" w:rsidTr="0D34F8ED">
        <w:trPr>
          <w:trHeight w:val="855"/>
        </w:trPr>
        <w:tc>
          <w:tcPr>
            <w:tcW w:w="3153" w:type="dxa"/>
            <w:tcBorders>
              <w:left w:val="single" w:sz="6" w:space="0" w:color="auto"/>
              <w:bottom w:val="single" w:sz="4" w:space="0" w:color="auto"/>
              <w:right w:val="single" w:sz="6" w:space="0" w:color="auto"/>
            </w:tcBorders>
          </w:tcPr>
          <w:p w14:paraId="09DC137F" w14:textId="77777777" w:rsidR="000A74F6" w:rsidRDefault="000A74F6" w:rsidP="000A74F6">
            <w:pPr>
              <w:pStyle w:val="ListParagraph"/>
              <w:ind w:left="0"/>
              <w:rPr>
                <w:rFonts w:ascii="Kermit" w:hAnsi="Kermit" w:cs="Arial"/>
                <w:b/>
                <w:sz w:val="12"/>
                <w:szCs w:val="12"/>
              </w:rPr>
            </w:pPr>
            <w:r w:rsidRPr="00E62239">
              <w:rPr>
                <w:rFonts w:ascii="Kermit" w:hAnsi="Kermit" w:cs="Arial"/>
                <w:b/>
                <w:sz w:val="12"/>
                <w:szCs w:val="12"/>
              </w:rPr>
              <w:t>Meeting the needs of all children through inclusive and impactful pedagogy, with a particular focus on improvement in wellbeing:</w:t>
            </w:r>
          </w:p>
          <w:p w14:paraId="3120C637" w14:textId="77777777" w:rsidR="00DF1DD2" w:rsidRDefault="00DF1DD2" w:rsidP="000A74F6">
            <w:pPr>
              <w:pStyle w:val="ListParagraph"/>
              <w:ind w:left="0"/>
              <w:rPr>
                <w:rFonts w:ascii="Kermit" w:hAnsi="Kermit" w:cs="Arial"/>
                <w:b/>
                <w:sz w:val="12"/>
                <w:szCs w:val="12"/>
              </w:rPr>
            </w:pPr>
          </w:p>
          <w:p w14:paraId="12A79546" w14:textId="77777777" w:rsidR="00DF1DD2" w:rsidRDefault="00DF1DD2" w:rsidP="000A74F6">
            <w:pPr>
              <w:pStyle w:val="ListParagraph"/>
              <w:ind w:left="0"/>
              <w:rPr>
                <w:rFonts w:ascii="Kermit" w:hAnsi="Kermit" w:cs="Arial"/>
                <w:b/>
                <w:sz w:val="12"/>
                <w:szCs w:val="12"/>
              </w:rPr>
            </w:pPr>
          </w:p>
          <w:p w14:paraId="06254C5B" w14:textId="09A2B6E4" w:rsidR="00B0698D" w:rsidRPr="00B0698D" w:rsidRDefault="00B0698D" w:rsidP="00B0698D">
            <w:pPr>
              <w:pStyle w:val="ListParagraph"/>
              <w:ind w:left="0"/>
              <w:rPr>
                <w:rFonts w:ascii="Kermit" w:eastAsia="Calibri" w:hAnsi="Kermit"/>
                <w:sz w:val="16"/>
                <w:szCs w:val="16"/>
              </w:rPr>
            </w:pPr>
            <w:r>
              <w:rPr>
                <w:rFonts w:ascii="Kermit" w:eastAsia="Calibri" w:hAnsi="Kermit"/>
                <w:sz w:val="16"/>
                <w:szCs w:val="16"/>
              </w:rPr>
              <w:t>Al</w:t>
            </w:r>
            <w:r w:rsidRPr="00B0698D">
              <w:rPr>
                <w:rFonts w:ascii="Kermit" w:eastAsia="Calibri" w:hAnsi="Kermit"/>
                <w:sz w:val="16"/>
                <w:szCs w:val="16"/>
              </w:rPr>
              <w:t>l practitioners will enhance the quality of interactions to support equity in learning, with a clear focus on reducing the gender gap in engagement, participation and attainment. Through targeted professional learning and reflective practice,</w:t>
            </w:r>
            <w:r>
              <w:rPr>
                <w:rFonts w:ascii="Kermit" w:eastAsia="Calibri" w:hAnsi="Kermit"/>
                <w:sz w:val="16"/>
                <w:szCs w:val="16"/>
              </w:rPr>
              <w:t xml:space="preserve"> </w:t>
            </w:r>
            <w:r w:rsidRPr="00B0698D">
              <w:rPr>
                <w:rFonts w:ascii="Kermit" w:eastAsia="Calibri" w:hAnsi="Kermit"/>
                <w:sz w:val="16"/>
                <w:szCs w:val="16"/>
              </w:rPr>
              <w:t>practitioners will demonstrate improved understanding and consistent application of high</w:t>
            </w:r>
            <w:r w:rsidRPr="00B0698D">
              <w:rPr>
                <w:rFonts w:ascii="Kermit" w:eastAsia="Calibri" w:hAnsi="Kermit"/>
                <w:sz w:val="16"/>
                <w:szCs w:val="16"/>
              </w:rPr>
              <w:noBreakHyphen/>
              <w:t>quality interactions, evidenced through observations, self</w:t>
            </w:r>
            <w:r w:rsidRPr="00B0698D">
              <w:rPr>
                <w:rFonts w:ascii="Kermit" w:eastAsia="Calibri" w:hAnsi="Kermit"/>
                <w:sz w:val="16"/>
                <w:szCs w:val="16"/>
              </w:rPr>
              <w:noBreakHyphen/>
              <w:t>evaluation and professional dialogue.</w:t>
            </w:r>
          </w:p>
          <w:p w14:paraId="15E3B860" w14:textId="77777777" w:rsidR="00DF1DD2" w:rsidRDefault="00DF1DD2" w:rsidP="000A74F6">
            <w:pPr>
              <w:pStyle w:val="ListParagraph"/>
              <w:ind w:left="0"/>
              <w:rPr>
                <w:rFonts w:ascii="Kermit" w:hAnsi="Kermit" w:cs="Arial"/>
                <w:b/>
                <w:sz w:val="12"/>
                <w:szCs w:val="12"/>
              </w:rPr>
            </w:pPr>
          </w:p>
          <w:p w14:paraId="5D85E5B7" w14:textId="77777777" w:rsidR="00DF1DD2" w:rsidRDefault="00DF1DD2" w:rsidP="000A74F6">
            <w:pPr>
              <w:pStyle w:val="ListParagraph"/>
              <w:ind w:left="0"/>
              <w:rPr>
                <w:rFonts w:ascii="Kermit" w:hAnsi="Kermit" w:cs="Arial"/>
                <w:b/>
                <w:sz w:val="12"/>
                <w:szCs w:val="12"/>
              </w:rPr>
            </w:pPr>
          </w:p>
          <w:p w14:paraId="5DF6C682" w14:textId="77777777" w:rsidR="00655452" w:rsidRDefault="00655452" w:rsidP="000A74F6">
            <w:pPr>
              <w:pStyle w:val="ListParagraph"/>
              <w:ind w:left="0"/>
              <w:rPr>
                <w:rFonts w:ascii="Kermit" w:hAnsi="Kermit" w:cs="Arial"/>
                <w:b/>
                <w:sz w:val="12"/>
                <w:szCs w:val="12"/>
              </w:rPr>
            </w:pPr>
          </w:p>
          <w:p w14:paraId="5D7A77F3" w14:textId="77777777" w:rsidR="00655452" w:rsidRDefault="00655452" w:rsidP="00655452">
            <w:pPr>
              <w:pStyle w:val="NoSpacing"/>
              <w:rPr>
                <w:rFonts w:ascii="Kermit" w:hAnsi="Kermit"/>
                <w:sz w:val="16"/>
                <w:szCs w:val="16"/>
              </w:rPr>
            </w:pPr>
          </w:p>
          <w:p w14:paraId="4980F08D" w14:textId="07AEF1AF" w:rsidR="000A74F6" w:rsidRPr="00655452" w:rsidRDefault="00B0698D" w:rsidP="00655452">
            <w:pPr>
              <w:pStyle w:val="NoSpacing"/>
              <w:rPr>
                <w:rFonts w:ascii="Kermit" w:hAnsi="Kermit"/>
                <w:sz w:val="16"/>
                <w:szCs w:val="16"/>
              </w:rPr>
            </w:pPr>
            <w:r w:rsidRPr="00B0698D">
              <w:rPr>
                <w:rFonts w:ascii="Kermit" w:hAnsi="Kermit"/>
                <w:sz w:val="16"/>
                <w:szCs w:val="16"/>
              </w:rPr>
              <w:t>To embed a whole</w:t>
            </w:r>
            <w:r w:rsidRPr="00B0698D">
              <w:rPr>
                <w:rFonts w:ascii="Kermit" w:hAnsi="Kermit"/>
                <w:sz w:val="16"/>
                <w:szCs w:val="16"/>
              </w:rPr>
              <w:noBreakHyphen/>
              <w:t xml:space="preserve">setting commitment to health and wellbeing by ensuring that our vision, values, aims and curriculum framework consistently promote and support </w:t>
            </w:r>
            <w:r w:rsidR="00655452">
              <w:rPr>
                <w:rFonts w:ascii="Kermit" w:hAnsi="Kermit"/>
                <w:sz w:val="16"/>
                <w:szCs w:val="16"/>
              </w:rPr>
              <w:t xml:space="preserve">UNCRC, the </w:t>
            </w:r>
            <w:r w:rsidRPr="00B0698D">
              <w:rPr>
                <w:rFonts w:ascii="Kermit" w:hAnsi="Kermit"/>
                <w:sz w:val="16"/>
                <w:szCs w:val="16"/>
              </w:rPr>
              <w:t>physical, emotional and mental wellbeing of our children, families and staff, creating a nurturing, inclusive and positive learning community where everyone can thrive.</w:t>
            </w:r>
          </w:p>
        </w:tc>
        <w:tc>
          <w:tcPr>
            <w:tcW w:w="1234" w:type="dxa"/>
            <w:tcBorders>
              <w:bottom w:val="single" w:sz="4" w:space="0" w:color="auto"/>
              <w:right w:val="single" w:sz="6" w:space="0" w:color="auto"/>
            </w:tcBorders>
          </w:tcPr>
          <w:p w14:paraId="2D3BAC75" w14:textId="77777777" w:rsidR="0625EE7D" w:rsidRDefault="0625EE7D" w:rsidP="325C720E">
            <w:pPr>
              <w:pStyle w:val="ListParagraph"/>
              <w:spacing w:line="259" w:lineRule="auto"/>
              <w:ind w:left="0"/>
              <w:rPr>
                <w:rFonts w:ascii="Kermit" w:eastAsia="Arial" w:hAnsi="Kermit" w:cs="Arial"/>
                <w:sz w:val="12"/>
                <w:szCs w:val="12"/>
              </w:rPr>
            </w:pPr>
          </w:p>
          <w:p w14:paraId="5C2CB729" w14:textId="77777777" w:rsidR="00850B49" w:rsidRDefault="00850B49" w:rsidP="325C720E">
            <w:pPr>
              <w:pStyle w:val="ListParagraph"/>
              <w:spacing w:line="259" w:lineRule="auto"/>
              <w:ind w:left="0"/>
              <w:rPr>
                <w:rFonts w:ascii="Kermit" w:eastAsia="Arial" w:hAnsi="Kermit" w:cs="Arial"/>
                <w:sz w:val="12"/>
                <w:szCs w:val="12"/>
              </w:rPr>
            </w:pPr>
          </w:p>
          <w:p w14:paraId="67F2486B" w14:textId="77777777" w:rsidR="0057573F" w:rsidRDefault="0057573F" w:rsidP="00850B49">
            <w:pPr>
              <w:spacing w:line="259" w:lineRule="auto"/>
              <w:rPr>
                <w:rFonts w:ascii="Kermit" w:eastAsia="Arial" w:hAnsi="Kermit" w:cs="Arial"/>
                <w:b/>
                <w:bCs/>
                <w:sz w:val="12"/>
                <w:szCs w:val="12"/>
              </w:rPr>
            </w:pPr>
          </w:p>
          <w:p w14:paraId="6ED2319F" w14:textId="77777777" w:rsidR="00DF1DD2" w:rsidRDefault="00DF1DD2" w:rsidP="00850B49">
            <w:pPr>
              <w:spacing w:line="259" w:lineRule="auto"/>
              <w:rPr>
                <w:rFonts w:ascii="Kermit" w:eastAsia="Arial" w:hAnsi="Kermit" w:cs="Arial"/>
                <w:b/>
                <w:bCs/>
                <w:sz w:val="12"/>
                <w:szCs w:val="12"/>
              </w:rPr>
            </w:pPr>
          </w:p>
          <w:p w14:paraId="5D8E4A06" w14:textId="77777777" w:rsidR="00B0698D" w:rsidRDefault="00B0698D" w:rsidP="00850B49">
            <w:pPr>
              <w:spacing w:line="259" w:lineRule="auto"/>
              <w:rPr>
                <w:rFonts w:ascii="Kermit" w:eastAsia="Arial" w:hAnsi="Kermit" w:cs="Arial"/>
                <w:b/>
                <w:bCs/>
                <w:sz w:val="12"/>
                <w:szCs w:val="12"/>
              </w:rPr>
            </w:pPr>
          </w:p>
          <w:p w14:paraId="30F9DE7E" w14:textId="4725DF31" w:rsidR="00B0698D" w:rsidRDefault="00B0698D" w:rsidP="00BF4025">
            <w:pPr>
              <w:spacing w:line="259" w:lineRule="auto"/>
              <w:rPr>
                <w:rFonts w:ascii="Kermit" w:eastAsia="Arial" w:hAnsi="Kermit" w:cs="Arial"/>
                <w:sz w:val="12"/>
                <w:szCs w:val="12"/>
                <w:u w:val="single"/>
              </w:rPr>
            </w:pPr>
            <w:r>
              <w:rPr>
                <w:rFonts w:ascii="Kermit" w:eastAsia="Arial" w:hAnsi="Kermit" w:cs="Arial"/>
                <w:sz w:val="12"/>
                <w:szCs w:val="12"/>
                <w:u w:val="single"/>
              </w:rPr>
              <w:t>QIF ELC</w:t>
            </w:r>
          </w:p>
          <w:p w14:paraId="7678ADAE" w14:textId="1D53CD6E" w:rsidR="00B0698D" w:rsidRDefault="00B0698D" w:rsidP="00BF4025">
            <w:pPr>
              <w:spacing w:line="259" w:lineRule="auto"/>
              <w:rPr>
                <w:rFonts w:ascii="Kermit" w:eastAsia="Arial" w:hAnsi="Kermit" w:cs="Arial"/>
                <w:sz w:val="12"/>
                <w:szCs w:val="12"/>
              </w:rPr>
            </w:pPr>
            <w:r w:rsidRPr="00B0698D">
              <w:rPr>
                <w:rFonts w:ascii="Kermit" w:eastAsia="Arial" w:hAnsi="Kermit" w:cs="Arial"/>
                <w:sz w:val="12"/>
                <w:szCs w:val="12"/>
              </w:rPr>
              <w:t>2.3, 3.1, 3.2, 2.4</w:t>
            </w:r>
            <w:r>
              <w:rPr>
                <w:rFonts w:ascii="Kermit" w:eastAsia="Arial" w:hAnsi="Kermit" w:cs="Arial"/>
                <w:sz w:val="12"/>
                <w:szCs w:val="12"/>
              </w:rPr>
              <w:t>,</w:t>
            </w:r>
            <w:r w:rsidRPr="00B0698D">
              <w:rPr>
                <w:rFonts w:ascii="Kermit" w:eastAsia="Arial" w:hAnsi="Kermit" w:cs="Arial"/>
                <w:sz w:val="12"/>
                <w:szCs w:val="12"/>
              </w:rPr>
              <w:t xml:space="preserve"> 1.2</w:t>
            </w:r>
          </w:p>
          <w:p w14:paraId="19A617C2" w14:textId="7DF08C82" w:rsidR="00B0698D" w:rsidRDefault="00B0698D" w:rsidP="00BF4025">
            <w:pPr>
              <w:spacing w:line="259" w:lineRule="auto"/>
              <w:rPr>
                <w:rFonts w:ascii="Kermit" w:eastAsia="Arial" w:hAnsi="Kermit" w:cs="Arial"/>
                <w:sz w:val="12"/>
                <w:szCs w:val="12"/>
                <w:u w:val="single"/>
              </w:rPr>
            </w:pPr>
            <w:r>
              <w:rPr>
                <w:rFonts w:ascii="Kermit" w:eastAsia="Arial" w:hAnsi="Kermit" w:cs="Arial"/>
                <w:sz w:val="12"/>
                <w:szCs w:val="12"/>
                <w:u w:val="single"/>
              </w:rPr>
              <w:t>HSCS</w:t>
            </w:r>
          </w:p>
          <w:p w14:paraId="37938F9F" w14:textId="1159C961" w:rsidR="00B0698D" w:rsidRPr="00B0698D" w:rsidRDefault="00B0698D" w:rsidP="00BF4025">
            <w:pPr>
              <w:spacing w:line="259" w:lineRule="auto"/>
              <w:rPr>
                <w:rFonts w:ascii="Kermit" w:eastAsia="Arial" w:hAnsi="Kermit" w:cs="Arial"/>
                <w:sz w:val="12"/>
                <w:szCs w:val="12"/>
              </w:rPr>
            </w:pPr>
            <w:r>
              <w:rPr>
                <w:rFonts w:ascii="Kermit" w:eastAsia="Arial" w:hAnsi="Kermit" w:cs="Arial"/>
                <w:sz w:val="12"/>
                <w:szCs w:val="12"/>
              </w:rPr>
              <w:t>1, 2, 3, 4</w:t>
            </w:r>
          </w:p>
          <w:p w14:paraId="21AAC593" w14:textId="77777777" w:rsidR="00B0698D" w:rsidRPr="00B0698D" w:rsidRDefault="00B0698D" w:rsidP="00BF4025">
            <w:pPr>
              <w:spacing w:line="259" w:lineRule="auto"/>
              <w:rPr>
                <w:rFonts w:ascii="Kermit" w:eastAsia="Arial" w:hAnsi="Kermit" w:cs="Arial"/>
                <w:sz w:val="12"/>
                <w:szCs w:val="12"/>
                <w:u w:val="single"/>
              </w:rPr>
            </w:pPr>
          </w:p>
          <w:p w14:paraId="1952B3CE" w14:textId="77777777" w:rsidR="00DF1DD2" w:rsidRDefault="00DF1DD2" w:rsidP="00BF4025">
            <w:pPr>
              <w:spacing w:line="259" w:lineRule="auto"/>
              <w:rPr>
                <w:rFonts w:ascii="Kermit" w:eastAsia="Arial" w:hAnsi="Kermit" w:cs="Arial"/>
                <w:b/>
                <w:bCs/>
                <w:sz w:val="12"/>
                <w:szCs w:val="12"/>
              </w:rPr>
            </w:pPr>
          </w:p>
          <w:p w14:paraId="6FD95648" w14:textId="77777777" w:rsidR="00DF1DD2" w:rsidRDefault="00DF1DD2" w:rsidP="00850B49">
            <w:pPr>
              <w:spacing w:line="259" w:lineRule="auto"/>
              <w:rPr>
                <w:rFonts w:ascii="Kermit" w:eastAsia="Arial" w:hAnsi="Kermit" w:cs="Arial"/>
                <w:b/>
                <w:bCs/>
                <w:sz w:val="12"/>
                <w:szCs w:val="12"/>
              </w:rPr>
            </w:pPr>
          </w:p>
          <w:p w14:paraId="69CF4F53" w14:textId="77777777" w:rsidR="00DF1DD2" w:rsidRDefault="00DF1DD2" w:rsidP="00850B49">
            <w:pPr>
              <w:spacing w:line="259" w:lineRule="auto"/>
              <w:rPr>
                <w:rFonts w:ascii="Kermit" w:eastAsia="Arial" w:hAnsi="Kermit" w:cs="Arial"/>
                <w:b/>
                <w:bCs/>
                <w:sz w:val="12"/>
                <w:szCs w:val="12"/>
              </w:rPr>
            </w:pPr>
          </w:p>
          <w:p w14:paraId="47DD1C19" w14:textId="77777777" w:rsidR="00DF1DD2" w:rsidRDefault="00DF1DD2" w:rsidP="00850B49">
            <w:pPr>
              <w:spacing w:line="259" w:lineRule="auto"/>
              <w:rPr>
                <w:rFonts w:ascii="Kermit" w:eastAsia="Arial" w:hAnsi="Kermit" w:cs="Arial"/>
                <w:b/>
                <w:bCs/>
                <w:sz w:val="12"/>
                <w:szCs w:val="12"/>
              </w:rPr>
            </w:pPr>
          </w:p>
          <w:p w14:paraId="6E6B08E4" w14:textId="77777777" w:rsidR="00B0698D" w:rsidRDefault="00B0698D" w:rsidP="00850B49">
            <w:pPr>
              <w:spacing w:line="259" w:lineRule="auto"/>
              <w:rPr>
                <w:rFonts w:ascii="Kermit" w:eastAsia="Arial" w:hAnsi="Kermit" w:cs="Arial"/>
                <w:b/>
                <w:bCs/>
                <w:sz w:val="12"/>
                <w:szCs w:val="12"/>
              </w:rPr>
            </w:pPr>
          </w:p>
          <w:p w14:paraId="25AD0352" w14:textId="77777777" w:rsidR="00B0698D" w:rsidRDefault="00B0698D" w:rsidP="00850B49">
            <w:pPr>
              <w:spacing w:line="259" w:lineRule="auto"/>
              <w:rPr>
                <w:rFonts w:ascii="Kermit" w:eastAsia="Arial" w:hAnsi="Kermit" w:cs="Arial"/>
                <w:b/>
                <w:bCs/>
                <w:sz w:val="12"/>
                <w:szCs w:val="12"/>
              </w:rPr>
            </w:pPr>
          </w:p>
          <w:p w14:paraId="376DD35D" w14:textId="77777777" w:rsidR="00B0698D" w:rsidRDefault="00B0698D" w:rsidP="00850B49">
            <w:pPr>
              <w:spacing w:line="259" w:lineRule="auto"/>
              <w:rPr>
                <w:rFonts w:ascii="Kermit" w:eastAsia="Arial" w:hAnsi="Kermit" w:cs="Arial"/>
                <w:b/>
                <w:bCs/>
                <w:sz w:val="12"/>
                <w:szCs w:val="12"/>
              </w:rPr>
            </w:pPr>
          </w:p>
          <w:p w14:paraId="75DCAE9A" w14:textId="77777777" w:rsidR="00B0698D" w:rsidRDefault="00B0698D" w:rsidP="00850B49">
            <w:pPr>
              <w:spacing w:line="259" w:lineRule="auto"/>
              <w:rPr>
                <w:rFonts w:ascii="Kermit" w:eastAsia="Arial" w:hAnsi="Kermit" w:cs="Arial"/>
                <w:b/>
                <w:bCs/>
                <w:sz w:val="12"/>
                <w:szCs w:val="12"/>
              </w:rPr>
            </w:pPr>
          </w:p>
          <w:p w14:paraId="1B0E637C" w14:textId="77777777" w:rsidR="00B0698D" w:rsidRDefault="00B0698D" w:rsidP="00850B49">
            <w:pPr>
              <w:spacing w:line="259" w:lineRule="auto"/>
              <w:rPr>
                <w:rFonts w:ascii="Kermit" w:eastAsia="Arial" w:hAnsi="Kermit" w:cs="Arial"/>
                <w:b/>
                <w:bCs/>
                <w:sz w:val="12"/>
                <w:szCs w:val="12"/>
              </w:rPr>
            </w:pPr>
          </w:p>
          <w:p w14:paraId="5728CB7A" w14:textId="77777777" w:rsidR="00B0698D" w:rsidRDefault="00B0698D" w:rsidP="00850B49">
            <w:pPr>
              <w:spacing w:line="259" w:lineRule="auto"/>
              <w:rPr>
                <w:rFonts w:ascii="Kermit" w:eastAsia="Arial" w:hAnsi="Kermit" w:cs="Arial"/>
                <w:b/>
                <w:bCs/>
                <w:sz w:val="12"/>
                <w:szCs w:val="12"/>
              </w:rPr>
            </w:pPr>
          </w:p>
          <w:p w14:paraId="1754880F" w14:textId="77777777" w:rsidR="00B0698D" w:rsidRDefault="00B0698D" w:rsidP="00850B49">
            <w:pPr>
              <w:spacing w:line="259" w:lineRule="auto"/>
              <w:rPr>
                <w:rFonts w:ascii="Kermit" w:eastAsia="Arial" w:hAnsi="Kermit" w:cs="Arial"/>
                <w:b/>
                <w:bCs/>
                <w:sz w:val="12"/>
                <w:szCs w:val="12"/>
              </w:rPr>
            </w:pPr>
          </w:p>
          <w:p w14:paraId="5BC68B72" w14:textId="77777777" w:rsidR="00B0698D" w:rsidRDefault="00B0698D" w:rsidP="00850B49">
            <w:pPr>
              <w:spacing w:line="259" w:lineRule="auto"/>
              <w:rPr>
                <w:rFonts w:ascii="Kermit" w:eastAsia="Arial" w:hAnsi="Kermit" w:cs="Arial"/>
                <w:b/>
                <w:bCs/>
                <w:sz w:val="12"/>
                <w:szCs w:val="12"/>
              </w:rPr>
            </w:pPr>
          </w:p>
          <w:p w14:paraId="57A99823" w14:textId="77777777" w:rsidR="00DF1DD2" w:rsidRDefault="00DF1DD2" w:rsidP="00850B49">
            <w:pPr>
              <w:spacing w:line="259" w:lineRule="auto"/>
              <w:rPr>
                <w:rFonts w:ascii="Kermit" w:eastAsia="Arial" w:hAnsi="Kermit" w:cs="Arial"/>
                <w:b/>
                <w:bCs/>
                <w:sz w:val="12"/>
                <w:szCs w:val="12"/>
              </w:rPr>
            </w:pPr>
          </w:p>
          <w:p w14:paraId="2AA3BB1D" w14:textId="77777777" w:rsidR="00655452" w:rsidRDefault="00655452" w:rsidP="00850B49">
            <w:pPr>
              <w:spacing w:line="259" w:lineRule="auto"/>
              <w:rPr>
                <w:rFonts w:ascii="Kermit" w:eastAsia="Arial" w:hAnsi="Kermit" w:cs="Arial"/>
                <w:b/>
                <w:bCs/>
                <w:sz w:val="12"/>
                <w:szCs w:val="12"/>
              </w:rPr>
            </w:pPr>
          </w:p>
          <w:p w14:paraId="6D5BC47F" w14:textId="09ACCA07" w:rsidR="00850B49" w:rsidRPr="00850B49" w:rsidRDefault="00850B49" w:rsidP="00850B49">
            <w:pPr>
              <w:spacing w:line="259" w:lineRule="auto"/>
              <w:rPr>
                <w:rFonts w:ascii="Kermit" w:eastAsia="Arial" w:hAnsi="Kermit" w:cs="Arial"/>
                <w:sz w:val="12"/>
                <w:szCs w:val="12"/>
                <w:u w:val="single"/>
              </w:rPr>
            </w:pPr>
            <w:r w:rsidRPr="00850B49">
              <w:rPr>
                <w:rFonts w:ascii="Kermit" w:eastAsia="Arial" w:hAnsi="Kermit" w:cs="Arial"/>
                <w:sz w:val="12"/>
                <w:szCs w:val="12"/>
                <w:u w:val="single"/>
              </w:rPr>
              <w:t>QIF ELC</w:t>
            </w:r>
          </w:p>
          <w:p w14:paraId="56FA66C6" w14:textId="17C94276" w:rsidR="00850B49" w:rsidRDefault="00850B49" w:rsidP="00850B49">
            <w:pPr>
              <w:spacing w:line="259" w:lineRule="auto"/>
              <w:rPr>
                <w:rFonts w:ascii="Kermit" w:eastAsia="Arial" w:hAnsi="Kermit" w:cs="Arial"/>
                <w:b/>
                <w:bCs/>
                <w:sz w:val="12"/>
                <w:szCs w:val="12"/>
              </w:rPr>
            </w:pPr>
            <w:r w:rsidRPr="00850B49">
              <w:rPr>
                <w:rFonts w:ascii="Kermit" w:eastAsia="Arial" w:hAnsi="Kermit" w:cs="Arial"/>
                <w:sz w:val="12"/>
                <w:szCs w:val="12"/>
              </w:rPr>
              <w:t>1.1, 1.2 2.3, 2.4</w:t>
            </w:r>
            <w:r w:rsidR="0057573F">
              <w:rPr>
                <w:rFonts w:ascii="Kermit" w:eastAsia="Arial" w:hAnsi="Kermit" w:cs="Arial"/>
                <w:sz w:val="12"/>
                <w:szCs w:val="12"/>
              </w:rPr>
              <w:t>,</w:t>
            </w:r>
            <w:r w:rsidRPr="00850B49">
              <w:rPr>
                <w:rFonts w:ascii="Kermit" w:eastAsia="Arial" w:hAnsi="Kermit" w:cs="Arial"/>
                <w:sz w:val="12"/>
                <w:szCs w:val="12"/>
              </w:rPr>
              <w:t xml:space="preserve"> 3.1</w:t>
            </w:r>
            <w:r w:rsidRPr="00850B49">
              <w:rPr>
                <w:rFonts w:ascii="Kermit" w:eastAsia="Arial" w:hAnsi="Kermit" w:cs="Arial"/>
                <w:b/>
                <w:bCs/>
                <w:sz w:val="12"/>
                <w:szCs w:val="12"/>
              </w:rPr>
              <w:t xml:space="preserve"> </w:t>
            </w:r>
          </w:p>
          <w:p w14:paraId="44B113B0" w14:textId="77777777" w:rsidR="00850B49" w:rsidRDefault="00850B49" w:rsidP="00850B49">
            <w:pPr>
              <w:spacing w:line="259" w:lineRule="auto"/>
              <w:rPr>
                <w:rFonts w:ascii="Kermit" w:eastAsia="Arial" w:hAnsi="Kermit" w:cs="Arial"/>
                <w:sz w:val="12"/>
                <w:szCs w:val="12"/>
                <w:u w:val="single"/>
              </w:rPr>
            </w:pPr>
            <w:r w:rsidRPr="00850B49">
              <w:rPr>
                <w:rFonts w:ascii="Kermit" w:eastAsia="Arial" w:hAnsi="Kermit" w:cs="Arial"/>
                <w:sz w:val="12"/>
                <w:szCs w:val="12"/>
                <w:u w:val="single"/>
              </w:rPr>
              <w:t>HSCS</w:t>
            </w:r>
          </w:p>
          <w:p w14:paraId="6F79ED48" w14:textId="77777777" w:rsidR="0057573F" w:rsidRDefault="0057573F" w:rsidP="00850B49">
            <w:pPr>
              <w:spacing w:line="259" w:lineRule="auto"/>
              <w:rPr>
                <w:rFonts w:ascii="Kermit" w:eastAsia="Arial" w:hAnsi="Kermit" w:cs="Arial"/>
                <w:sz w:val="12"/>
                <w:szCs w:val="12"/>
              </w:rPr>
            </w:pPr>
            <w:r>
              <w:rPr>
                <w:rFonts w:ascii="Kermit" w:eastAsia="Arial" w:hAnsi="Kermit" w:cs="Arial"/>
                <w:sz w:val="12"/>
                <w:szCs w:val="12"/>
              </w:rPr>
              <w:t>1, 2, 3, 4</w:t>
            </w:r>
          </w:p>
          <w:p w14:paraId="5938491D" w14:textId="77777777" w:rsidR="0057573F" w:rsidRDefault="0057573F" w:rsidP="00850B49">
            <w:pPr>
              <w:spacing w:line="259" w:lineRule="auto"/>
              <w:rPr>
                <w:rFonts w:ascii="Kermit" w:eastAsia="Arial" w:hAnsi="Kermit" w:cs="Arial"/>
                <w:sz w:val="12"/>
                <w:szCs w:val="12"/>
              </w:rPr>
            </w:pPr>
          </w:p>
          <w:p w14:paraId="1399E47C" w14:textId="77777777" w:rsidR="0057573F" w:rsidRDefault="0057573F" w:rsidP="00850B49">
            <w:pPr>
              <w:spacing w:line="259" w:lineRule="auto"/>
              <w:rPr>
                <w:rFonts w:ascii="Kermit" w:eastAsia="Arial" w:hAnsi="Kermit" w:cs="Arial"/>
                <w:sz w:val="12"/>
                <w:szCs w:val="12"/>
              </w:rPr>
            </w:pPr>
          </w:p>
          <w:p w14:paraId="389523FF" w14:textId="77777777" w:rsidR="0057573F" w:rsidRDefault="0057573F" w:rsidP="00850B49">
            <w:pPr>
              <w:spacing w:line="259" w:lineRule="auto"/>
              <w:rPr>
                <w:rFonts w:ascii="Kermit" w:eastAsia="Arial" w:hAnsi="Kermit" w:cs="Arial"/>
                <w:sz w:val="12"/>
                <w:szCs w:val="12"/>
              </w:rPr>
            </w:pPr>
          </w:p>
          <w:p w14:paraId="7ECD0224" w14:textId="77777777" w:rsidR="00B0698D" w:rsidRDefault="00B0698D" w:rsidP="00850B49">
            <w:pPr>
              <w:spacing w:line="259" w:lineRule="auto"/>
              <w:rPr>
                <w:rFonts w:ascii="Kermit" w:eastAsia="Arial" w:hAnsi="Kermit" w:cs="Arial"/>
                <w:sz w:val="12"/>
                <w:szCs w:val="12"/>
              </w:rPr>
            </w:pPr>
          </w:p>
          <w:p w14:paraId="15262875" w14:textId="77777777" w:rsidR="00B0698D" w:rsidRDefault="00B0698D" w:rsidP="00850B49">
            <w:pPr>
              <w:spacing w:line="259" w:lineRule="auto"/>
              <w:rPr>
                <w:rFonts w:ascii="Kermit" w:eastAsia="Arial" w:hAnsi="Kermit" w:cs="Arial"/>
                <w:sz w:val="12"/>
                <w:szCs w:val="12"/>
              </w:rPr>
            </w:pPr>
          </w:p>
          <w:p w14:paraId="12C04B17" w14:textId="77777777" w:rsidR="00B0698D" w:rsidRDefault="00B0698D" w:rsidP="00850B49">
            <w:pPr>
              <w:spacing w:line="259" w:lineRule="auto"/>
              <w:rPr>
                <w:rFonts w:ascii="Kermit" w:eastAsia="Arial" w:hAnsi="Kermit" w:cs="Arial"/>
                <w:sz w:val="12"/>
                <w:szCs w:val="12"/>
              </w:rPr>
            </w:pPr>
          </w:p>
          <w:p w14:paraId="5E91CD33" w14:textId="32128739" w:rsidR="0057573F" w:rsidRPr="0057573F" w:rsidRDefault="0057573F" w:rsidP="00850B49">
            <w:pPr>
              <w:spacing w:line="259" w:lineRule="auto"/>
              <w:rPr>
                <w:rFonts w:ascii="Kermit" w:eastAsia="Arial" w:hAnsi="Kermit" w:cs="Arial"/>
                <w:sz w:val="12"/>
                <w:szCs w:val="12"/>
                <w:u w:val="single"/>
              </w:rPr>
            </w:pPr>
          </w:p>
        </w:tc>
        <w:tc>
          <w:tcPr>
            <w:tcW w:w="6347" w:type="dxa"/>
            <w:tcBorders>
              <w:bottom w:val="single" w:sz="4" w:space="0" w:color="auto"/>
              <w:right w:val="single" w:sz="6" w:space="0" w:color="auto"/>
            </w:tcBorders>
          </w:tcPr>
          <w:p w14:paraId="6F98402A" w14:textId="1009A843" w:rsidR="00147256" w:rsidRPr="00147256" w:rsidRDefault="00B0698D" w:rsidP="00147256">
            <w:pPr>
              <w:pStyle w:val="NoSpacing"/>
              <w:numPr>
                <w:ilvl w:val="0"/>
                <w:numId w:val="32"/>
              </w:numPr>
              <w:rPr>
                <w:rFonts w:ascii="Kermit" w:hAnsi="Kermit"/>
                <w:sz w:val="16"/>
                <w:szCs w:val="16"/>
              </w:rPr>
            </w:pPr>
            <w:r w:rsidRPr="00147256">
              <w:rPr>
                <w:rFonts w:ascii="Kermit" w:hAnsi="Kermit"/>
                <w:sz w:val="16"/>
                <w:szCs w:val="16"/>
              </w:rPr>
              <w:t xml:space="preserve">EYO will attend 6 LOL sessions, 3 coaching meetings, a sharing event, and relevant CLPL to further develop knowledge and understanding </w:t>
            </w:r>
            <w:r w:rsidR="00147256">
              <w:rPr>
                <w:rFonts w:ascii="Kermit" w:hAnsi="Kermit"/>
                <w:sz w:val="16"/>
                <w:szCs w:val="16"/>
              </w:rPr>
              <w:t>of im</w:t>
            </w:r>
            <w:r w:rsidR="00147256" w:rsidRPr="00147256">
              <w:rPr>
                <w:rFonts w:ascii="Kermit" w:hAnsi="Kermit"/>
                <w:sz w:val="16"/>
                <w:szCs w:val="16"/>
              </w:rPr>
              <w:t>plement</w:t>
            </w:r>
            <w:r w:rsidR="00147256">
              <w:rPr>
                <w:rFonts w:ascii="Kermit" w:hAnsi="Kermit"/>
                <w:sz w:val="16"/>
                <w:szCs w:val="16"/>
              </w:rPr>
              <w:t xml:space="preserve">ing </w:t>
            </w:r>
            <w:r w:rsidR="00147256" w:rsidRPr="00147256">
              <w:rPr>
                <w:rFonts w:ascii="Kermit" w:hAnsi="Kermit"/>
                <w:sz w:val="16"/>
                <w:szCs w:val="16"/>
              </w:rPr>
              <w:t>targeted, high</w:t>
            </w:r>
            <w:r w:rsidR="00147256" w:rsidRPr="00147256">
              <w:rPr>
                <w:rFonts w:ascii="Kermit" w:hAnsi="Kermit"/>
                <w:sz w:val="16"/>
                <w:szCs w:val="16"/>
              </w:rPr>
              <w:noBreakHyphen/>
              <w:t>quality interactions and inclusive learning experiences to increase engagement, participation and attainment for all children, with a focus on reducing the gender gap.</w:t>
            </w:r>
          </w:p>
          <w:p w14:paraId="12EDB927" w14:textId="7B123EA4" w:rsidR="00B0698D" w:rsidRPr="00147256" w:rsidRDefault="00B0698D" w:rsidP="00147256">
            <w:pPr>
              <w:pStyle w:val="NoSpacing"/>
              <w:numPr>
                <w:ilvl w:val="0"/>
                <w:numId w:val="32"/>
              </w:numPr>
              <w:rPr>
                <w:rFonts w:ascii="Kermit" w:hAnsi="Kermit"/>
                <w:sz w:val="16"/>
                <w:szCs w:val="16"/>
              </w:rPr>
            </w:pPr>
            <w:r w:rsidRPr="00147256">
              <w:rPr>
                <w:rFonts w:ascii="Kermit" w:hAnsi="Kermit"/>
                <w:sz w:val="16"/>
                <w:szCs w:val="16"/>
              </w:rPr>
              <w:t xml:space="preserve">EYO will support the Pedagogy Pioneer/s to further develop their knowledge and understanding of </w:t>
            </w:r>
            <w:r w:rsidR="00147256">
              <w:rPr>
                <w:rFonts w:ascii="Kermit" w:hAnsi="Kermit"/>
                <w:sz w:val="16"/>
                <w:szCs w:val="16"/>
              </w:rPr>
              <w:t xml:space="preserve">inclusive learning experiences </w:t>
            </w:r>
            <w:r w:rsidRPr="00147256">
              <w:rPr>
                <w:rFonts w:ascii="Kermit" w:hAnsi="Kermit"/>
                <w:sz w:val="16"/>
                <w:szCs w:val="16"/>
              </w:rPr>
              <w:t>and support them to apply this knowledge in their practice.</w:t>
            </w:r>
          </w:p>
          <w:p w14:paraId="44E4C7FD" w14:textId="0C544F07" w:rsidR="00B0698D" w:rsidRPr="00147256" w:rsidRDefault="00B0698D" w:rsidP="00147256">
            <w:pPr>
              <w:pStyle w:val="NoSpacing"/>
              <w:numPr>
                <w:ilvl w:val="0"/>
                <w:numId w:val="32"/>
              </w:numPr>
              <w:rPr>
                <w:rFonts w:ascii="Kermit" w:hAnsi="Kermit"/>
                <w:sz w:val="16"/>
                <w:szCs w:val="16"/>
              </w:rPr>
            </w:pPr>
            <w:r w:rsidRPr="00147256">
              <w:rPr>
                <w:rFonts w:ascii="Kermit" w:hAnsi="Kermit"/>
                <w:sz w:val="16"/>
                <w:szCs w:val="16"/>
              </w:rPr>
              <w:t xml:space="preserve">EYO will work with HT and Pedagogy Pioneer/s </w:t>
            </w:r>
            <w:r w:rsidR="009B19F5">
              <w:rPr>
                <w:rFonts w:ascii="Kermit" w:hAnsi="Kermit"/>
                <w:sz w:val="16"/>
                <w:szCs w:val="16"/>
              </w:rPr>
              <w:t>to support</w:t>
            </w:r>
            <w:r w:rsidRPr="00147256">
              <w:rPr>
                <w:rFonts w:ascii="Kermit" w:hAnsi="Kermit"/>
                <w:sz w:val="16"/>
                <w:szCs w:val="16"/>
              </w:rPr>
              <w:t xml:space="preserve"> </w:t>
            </w:r>
            <w:r w:rsidR="009B19F5">
              <w:rPr>
                <w:rFonts w:ascii="Kermit" w:hAnsi="Kermit"/>
                <w:sz w:val="16"/>
                <w:szCs w:val="16"/>
              </w:rPr>
              <w:t xml:space="preserve">the </w:t>
            </w:r>
            <w:r w:rsidRPr="00147256">
              <w:rPr>
                <w:rFonts w:ascii="Kermit" w:hAnsi="Kermit"/>
                <w:sz w:val="16"/>
                <w:szCs w:val="16"/>
              </w:rPr>
              <w:t>develop</w:t>
            </w:r>
            <w:r w:rsidR="009B19F5">
              <w:rPr>
                <w:rFonts w:ascii="Kermit" w:hAnsi="Kermit"/>
                <w:sz w:val="16"/>
                <w:szCs w:val="16"/>
              </w:rPr>
              <w:t>ment of</w:t>
            </w:r>
            <w:r w:rsidRPr="00147256">
              <w:rPr>
                <w:rFonts w:ascii="Kermit" w:hAnsi="Kermit"/>
                <w:sz w:val="16"/>
                <w:szCs w:val="16"/>
              </w:rPr>
              <w:t xml:space="preserve"> knowledge and understanding of </w:t>
            </w:r>
            <w:r w:rsidR="00147256">
              <w:rPr>
                <w:rFonts w:ascii="Kermit" w:hAnsi="Kermit"/>
                <w:sz w:val="16"/>
                <w:szCs w:val="16"/>
              </w:rPr>
              <w:t>inclusive learning experiences</w:t>
            </w:r>
            <w:r w:rsidRPr="00147256">
              <w:rPr>
                <w:rFonts w:ascii="Kermit" w:hAnsi="Kermit"/>
                <w:sz w:val="16"/>
                <w:szCs w:val="16"/>
              </w:rPr>
              <w:t xml:space="preserve"> and the application of this e.g.  through modelling, planning with colleagues, monitoring, quality assurance. </w:t>
            </w:r>
            <w:r w:rsidRPr="00147256">
              <w:rPr>
                <w:rFonts w:ascii="Arial" w:hAnsi="Arial" w:cs="Arial"/>
                <w:sz w:val="16"/>
                <w:szCs w:val="16"/>
              </w:rPr>
              <w:t>​</w:t>
            </w:r>
          </w:p>
          <w:p w14:paraId="17D8FEF1" w14:textId="6FB78862" w:rsidR="00B0698D" w:rsidRPr="00147256" w:rsidRDefault="00B0698D" w:rsidP="00147256">
            <w:pPr>
              <w:pStyle w:val="NoSpacing"/>
              <w:numPr>
                <w:ilvl w:val="0"/>
                <w:numId w:val="32"/>
              </w:numPr>
              <w:rPr>
                <w:rFonts w:ascii="Kermit" w:hAnsi="Kermit"/>
                <w:sz w:val="16"/>
                <w:szCs w:val="16"/>
              </w:rPr>
            </w:pPr>
            <w:r w:rsidRPr="00147256">
              <w:rPr>
                <w:rFonts w:ascii="Kermit" w:hAnsi="Kermit"/>
                <w:sz w:val="16"/>
                <w:szCs w:val="16"/>
              </w:rPr>
              <w:t xml:space="preserve">Develop shared understanding of </w:t>
            </w:r>
            <w:r w:rsidR="00147256" w:rsidRPr="00147256">
              <w:rPr>
                <w:rFonts w:ascii="Kermit" w:hAnsi="Kermit"/>
                <w:sz w:val="16"/>
                <w:szCs w:val="16"/>
              </w:rPr>
              <w:t>high</w:t>
            </w:r>
            <w:r w:rsidR="00147256" w:rsidRPr="00147256">
              <w:rPr>
                <w:rFonts w:ascii="Kermit" w:hAnsi="Kermit"/>
                <w:sz w:val="16"/>
                <w:szCs w:val="16"/>
              </w:rPr>
              <w:noBreakHyphen/>
              <w:t xml:space="preserve">quality interactions and inclusive learning </w:t>
            </w:r>
            <w:r w:rsidR="00147256">
              <w:rPr>
                <w:rFonts w:ascii="Kermit" w:hAnsi="Kermit"/>
                <w:sz w:val="16"/>
                <w:szCs w:val="16"/>
              </w:rPr>
              <w:t xml:space="preserve">experiences </w:t>
            </w:r>
            <w:r w:rsidRPr="00147256">
              <w:rPr>
                <w:rFonts w:ascii="Kermit" w:hAnsi="Kermit"/>
                <w:sz w:val="16"/>
                <w:szCs w:val="16"/>
              </w:rPr>
              <w:t xml:space="preserve">and agreement of what this looks like in practice through agreed guidance and professional dialogue </w:t>
            </w:r>
          </w:p>
          <w:p w14:paraId="1D76018D" w14:textId="77777777" w:rsidR="00A105F6" w:rsidRDefault="00B0698D" w:rsidP="00147256">
            <w:pPr>
              <w:pStyle w:val="NoSpacing"/>
              <w:numPr>
                <w:ilvl w:val="0"/>
                <w:numId w:val="32"/>
              </w:numPr>
              <w:rPr>
                <w:rFonts w:ascii="Kermit" w:hAnsi="Kermit"/>
                <w:sz w:val="16"/>
                <w:szCs w:val="16"/>
              </w:rPr>
            </w:pPr>
            <w:r w:rsidRPr="00147256">
              <w:rPr>
                <w:rFonts w:ascii="Kermit" w:hAnsi="Kermit"/>
                <w:sz w:val="16"/>
                <w:szCs w:val="16"/>
              </w:rPr>
              <w:t>Integrate agreed strategies and approaches into daily routines and planning</w:t>
            </w:r>
          </w:p>
          <w:p w14:paraId="7AB928B5" w14:textId="49FCCC80" w:rsidR="00B0698D" w:rsidRPr="00147256" w:rsidRDefault="00A105F6" w:rsidP="00147256">
            <w:pPr>
              <w:pStyle w:val="NoSpacing"/>
              <w:numPr>
                <w:ilvl w:val="0"/>
                <w:numId w:val="32"/>
              </w:numPr>
              <w:rPr>
                <w:rFonts w:ascii="Kermit" w:hAnsi="Kermit"/>
                <w:sz w:val="16"/>
                <w:szCs w:val="16"/>
              </w:rPr>
            </w:pPr>
            <w:r>
              <w:rPr>
                <w:rFonts w:ascii="Kermit" w:hAnsi="Kermit"/>
                <w:sz w:val="16"/>
                <w:szCs w:val="16"/>
              </w:rPr>
              <w:t>Best practice visits to be arranged with a focus on reducing the gender gap</w:t>
            </w:r>
            <w:r w:rsidR="00B0698D" w:rsidRPr="00147256">
              <w:rPr>
                <w:rFonts w:ascii="Kermit" w:hAnsi="Kermit"/>
                <w:sz w:val="16"/>
                <w:szCs w:val="16"/>
              </w:rPr>
              <w:t xml:space="preserve"> </w:t>
            </w:r>
          </w:p>
          <w:p w14:paraId="5AD03F23" w14:textId="77777777" w:rsidR="0625EE7D" w:rsidRDefault="0625EE7D" w:rsidP="00B0698D">
            <w:pPr>
              <w:tabs>
                <w:tab w:val="left" w:pos="2158"/>
              </w:tabs>
              <w:spacing w:line="259" w:lineRule="auto"/>
              <w:rPr>
                <w:rFonts w:ascii="Kermit" w:eastAsia="Arial" w:hAnsi="Kermit" w:cs="Arial"/>
                <w:color w:val="000000" w:themeColor="text1"/>
                <w:sz w:val="12"/>
                <w:szCs w:val="12"/>
                <w:highlight w:val="yellow"/>
              </w:rPr>
            </w:pPr>
          </w:p>
          <w:p w14:paraId="2DB96337" w14:textId="77777777" w:rsidR="000458B0" w:rsidRDefault="000458B0" w:rsidP="00B0698D">
            <w:pPr>
              <w:tabs>
                <w:tab w:val="left" w:pos="2158"/>
              </w:tabs>
              <w:spacing w:line="259" w:lineRule="auto"/>
              <w:rPr>
                <w:rFonts w:ascii="Kermit" w:eastAsia="Arial" w:hAnsi="Kermit" w:cs="Arial"/>
                <w:color w:val="000000" w:themeColor="text1"/>
                <w:sz w:val="12"/>
                <w:szCs w:val="12"/>
                <w:highlight w:val="yellow"/>
              </w:rPr>
            </w:pPr>
          </w:p>
          <w:p w14:paraId="33BD6449" w14:textId="77777777" w:rsidR="000458B0" w:rsidRDefault="000458B0" w:rsidP="00B0698D">
            <w:pPr>
              <w:tabs>
                <w:tab w:val="left" w:pos="2158"/>
              </w:tabs>
              <w:spacing w:line="259" w:lineRule="auto"/>
              <w:rPr>
                <w:rFonts w:ascii="Kermit" w:eastAsia="Arial" w:hAnsi="Kermit" w:cs="Arial"/>
                <w:color w:val="000000" w:themeColor="text1"/>
                <w:sz w:val="12"/>
                <w:szCs w:val="12"/>
                <w:highlight w:val="yellow"/>
              </w:rPr>
            </w:pPr>
          </w:p>
          <w:p w14:paraId="08344D41" w14:textId="77777777" w:rsidR="000458B0" w:rsidRDefault="000458B0" w:rsidP="00B0698D">
            <w:pPr>
              <w:tabs>
                <w:tab w:val="left" w:pos="2158"/>
              </w:tabs>
              <w:spacing w:line="259" w:lineRule="auto"/>
              <w:rPr>
                <w:rFonts w:ascii="Kermit" w:eastAsia="Arial" w:hAnsi="Kermit" w:cs="Arial"/>
                <w:color w:val="000000" w:themeColor="text1"/>
                <w:sz w:val="12"/>
                <w:szCs w:val="12"/>
                <w:highlight w:val="yellow"/>
              </w:rPr>
            </w:pPr>
          </w:p>
          <w:p w14:paraId="06D83CD0" w14:textId="77777777" w:rsidR="00655452" w:rsidRDefault="00655452" w:rsidP="00B0698D">
            <w:pPr>
              <w:tabs>
                <w:tab w:val="left" w:pos="2158"/>
              </w:tabs>
              <w:spacing w:line="259" w:lineRule="auto"/>
              <w:rPr>
                <w:rFonts w:ascii="Kermit" w:eastAsia="Arial" w:hAnsi="Kermit" w:cs="Arial"/>
                <w:color w:val="000000" w:themeColor="text1"/>
                <w:sz w:val="12"/>
                <w:szCs w:val="12"/>
                <w:highlight w:val="yellow"/>
              </w:rPr>
            </w:pPr>
          </w:p>
          <w:p w14:paraId="37497682" w14:textId="41FC944A" w:rsidR="000458B0" w:rsidRPr="00655452" w:rsidRDefault="000458B0" w:rsidP="00655452">
            <w:pPr>
              <w:pStyle w:val="ListParagraph"/>
              <w:numPr>
                <w:ilvl w:val="0"/>
                <w:numId w:val="32"/>
              </w:numPr>
              <w:tabs>
                <w:tab w:val="left" w:pos="2158"/>
              </w:tabs>
              <w:spacing w:line="259" w:lineRule="auto"/>
              <w:rPr>
                <w:rFonts w:ascii="Kermit" w:eastAsia="Calibri" w:hAnsi="Kermit"/>
                <w:sz w:val="16"/>
                <w:szCs w:val="16"/>
              </w:rPr>
            </w:pPr>
            <w:r w:rsidRPr="00655452">
              <w:rPr>
                <w:rFonts w:ascii="Kermit" w:eastAsia="Calibri" w:hAnsi="Kermit"/>
                <w:sz w:val="16"/>
                <w:szCs w:val="16"/>
              </w:rPr>
              <w:t xml:space="preserve">To review and refresh our values to ensure they clearly reflect a strong, shared commitment to health and wellbeing, in line with </w:t>
            </w:r>
            <w:r w:rsidR="009B19F5">
              <w:rPr>
                <w:rFonts w:ascii="Kermit" w:eastAsia="Calibri" w:hAnsi="Kermit"/>
                <w:sz w:val="16"/>
                <w:szCs w:val="16"/>
              </w:rPr>
              <w:t>wellbeing</w:t>
            </w:r>
            <w:r w:rsidRPr="00655452">
              <w:rPr>
                <w:rFonts w:ascii="Kermit" w:eastAsia="Calibri" w:hAnsi="Kermit"/>
                <w:sz w:val="16"/>
                <w:szCs w:val="16"/>
              </w:rPr>
              <w:t xml:space="preserve"> indicators and UNCRC principles.</w:t>
            </w:r>
          </w:p>
          <w:p w14:paraId="4541A8E6" w14:textId="34CC7799" w:rsidR="000458B0" w:rsidRPr="000458B0" w:rsidRDefault="000458B0" w:rsidP="000458B0">
            <w:pPr>
              <w:pStyle w:val="ListParagraph"/>
              <w:numPr>
                <w:ilvl w:val="0"/>
                <w:numId w:val="32"/>
              </w:numPr>
              <w:tabs>
                <w:tab w:val="left" w:pos="2158"/>
              </w:tabs>
              <w:spacing w:line="259" w:lineRule="auto"/>
              <w:rPr>
                <w:rFonts w:ascii="Kermit" w:eastAsia="Calibri" w:hAnsi="Kermit"/>
                <w:sz w:val="16"/>
                <w:szCs w:val="16"/>
              </w:rPr>
            </w:pPr>
            <w:r w:rsidRPr="000458B0">
              <w:rPr>
                <w:rFonts w:ascii="Kermit" w:eastAsia="Calibri" w:hAnsi="Kermit"/>
                <w:sz w:val="16"/>
                <w:szCs w:val="16"/>
              </w:rPr>
              <w:t>To</w:t>
            </w:r>
            <w:r>
              <w:rPr>
                <w:rFonts w:ascii="Kermit" w:eastAsia="Calibri" w:hAnsi="Kermit"/>
                <w:sz w:val="16"/>
                <w:szCs w:val="16"/>
              </w:rPr>
              <w:t xml:space="preserve"> continue to</w:t>
            </w:r>
            <w:r w:rsidRPr="000458B0">
              <w:rPr>
                <w:rFonts w:ascii="Kermit" w:eastAsia="Calibri" w:hAnsi="Kermit"/>
                <w:sz w:val="16"/>
                <w:szCs w:val="16"/>
              </w:rPr>
              <w:t xml:space="preserve"> promote a nurturing environment by establishing consistent, high</w:t>
            </w:r>
            <w:r w:rsidRPr="000458B0">
              <w:rPr>
                <w:rFonts w:ascii="Kermit" w:eastAsia="Calibri" w:hAnsi="Kermit"/>
                <w:sz w:val="16"/>
                <w:szCs w:val="16"/>
              </w:rPr>
              <w:noBreakHyphen/>
              <w:t>quality approaches to relationships, routines and interactions that ensure all children feel safe, respected and included</w:t>
            </w:r>
            <w:r w:rsidR="001A614F">
              <w:rPr>
                <w:rFonts w:ascii="Kermit" w:eastAsia="Calibri" w:hAnsi="Kermit"/>
                <w:sz w:val="16"/>
                <w:szCs w:val="16"/>
              </w:rPr>
              <w:t>, including Colour Monster</w:t>
            </w:r>
          </w:p>
          <w:p w14:paraId="1C3124BC" w14:textId="77777777" w:rsidR="001A614F" w:rsidRDefault="00655452" w:rsidP="00655452">
            <w:pPr>
              <w:pStyle w:val="ListParagraph"/>
              <w:numPr>
                <w:ilvl w:val="0"/>
                <w:numId w:val="32"/>
              </w:numPr>
              <w:tabs>
                <w:tab w:val="left" w:pos="2158"/>
              </w:tabs>
              <w:spacing w:line="259" w:lineRule="auto"/>
              <w:rPr>
                <w:rFonts w:ascii="Kermit" w:eastAsia="Calibri" w:hAnsi="Kermit"/>
                <w:sz w:val="16"/>
                <w:szCs w:val="16"/>
              </w:rPr>
            </w:pPr>
            <w:r w:rsidRPr="00655452">
              <w:rPr>
                <w:rFonts w:ascii="Kermit" w:eastAsia="Calibri" w:hAnsi="Kermit"/>
                <w:sz w:val="16"/>
                <w:szCs w:val="16"/>
              </w:rPr>
              <w:lastRenderedPageBreak/>
              <w:t xml:space="preserve">To </w:t>
            </w:r>
            <w:r>
              <w:rPr>
                <w:rFonts w:ascii="Kermit" w:eastAsia="Calibri" w:hAnsi="Kermit"/>
                <w:sz w:val="16"/>
                <w:szCs w:val="16"/>
              </w:rPr>
              <w:t xml:space="preserve">continue to </w:t>
            </w:r>
            <w:r w:rsidRPr="00655452">
              <w:rPr>
                <w:rFonts w:ascii="Kermit" w:eastAsia="Calibri" w:hAnsi="Kermit"/>
                <w:sz w:val="16"/>
                <w:szCs w:val="16"/>
              </w:rPr>
              <w:t>strengthen family engagement by building effective partnerships and sharing strategies, information and resources to support children’s wellbeing at home and within the setting.</w:t>
            </w:r>
            <w:r w:rsidR="001A614F">
              <w:rPr>
                <w:rFonts w:ascii="Kermit" w:eastAsia="Calibri" w:hAnsi="Kermit"/>
                <w:sz w:val="16"/>
                <w:szCs w:val="16"/>
              </w:rPr>
              <w:t xml:space="preserve"> </w:t>
            </w:r>
          </w:p>
          <w:p w14:paraId="5E45A780" w14:textId="046B18B2" w:rsidR="000458B0" w:rsidRDefault="001A614F" w:rsidP="00655452">
            <w:pPr>
              <w:pStyle w:val="ListParagraph"/>
              <w:numPr>
                <w:ilvl w:val="0"/>
                <w:numId w:val="32"/>
              </w:numPr>
              <w:tabs>
                <w:tab w:val="left" w:pos="2158"/>
              </w:tabs>
              <w:spacing w:line="259" w:lineRule="auto"/>
              <w:rPr>
                <w:rFonts w:ascii="Kermit" w:eastAsia="Calibri" w:hAnsi="Kermit"/>
                <w:sz w:val="16"/>
                <w:szCs w:val="16"/>
              </w:rPr>
            </w:pPr>
            <w:r>
              <w:rPr>
                <w:rFonts w:ascii="Kermit" w:eastAsia="Calibri" w:hAnsi="Kermit"/>
                <w:sz w:val="16"/>
                <w:szCs w:val="16"/>
              </w:rPr>
              <w:t xml:space="preserve">Continue to use Seesaw and Southdale Snapshot to celebrate success </w:t>
            </w:r>
          </w:p>
          <w:p w14:paraId="23D8427D" w14:textId="09C86F72" w:rsidR="001A614F" w:rsidRPr="001A614F" w:rsidRDefault="001A614F" w:rsidP="001A614F">
            <w:pPr>
              <w:pStyle w:val="ListParagraph"/>
              <w:numPr>
                <w:ilvl w:val="0"/>
                <w:numId w:val="32"/>
              </w:numPr>
              <w:tabs>
                <w:tab w:val="left" w:pos="2158"/>
              </w:tabs>
              <w:spacing w:line="259" w:lineRule="auto"/>
              <w:rPr>
                <w:rFonts w:ascii="Kermit" w:eastAsia="Calibri" w:hAnsi="Kermit"/>
                <w:sz w:val="16"/>
                <w:szCs w:val="16"/>
              </w:rPr>
            </w:pPr>
            <w:r>
              <w:rPr>
                <w:rFonts w:ascii="Kermit" w:eastAsia="Calibri" w:hAnsi="Kermit"/>
                <w:sz w:val="16"/>
                <w:szCs w:val="16"/>
              </w:rPr>
              <w:t>Monthly</w:t>
            </w:r>
            <w:r w:rsidRPr="001A614F">
              <w:rPr>
                <w:rFonts w:ascii="Kermit" w:eastAsia="Calibri" w:hAnsi="Kermit"/>
                <w:sz w:val="16"/>
                <w:szCs w:val="16"/>
              </w:rPr>
              <w:t xml:space="preserve"> newsletter </w:t>
            </w:r>
            <w:r>
              <w:rPr>
                <w:rFonts w:ascii="Kermit" w:eastAsia="Calibri" w:hAnsi="Kermit"/>
                <w:sz w:val="16"/>
                <w:szCs w:val="16"/>
              </w:rPr>
              <w:t xml:space="preserve">to continue to </w:t>
            </w:r>
            <w:r w:rsidRPr="001A614F">
              <w:rPr>
                <w:rFonts w:ascii="Kermit" w:eastAsia="Calibri" w:hAnsi="Kermit"/>
                <w:sz w:val="16"/>
                <w:szCs w:val="16"/>
              </w:rPr>
              <w:t>feature a focus on UNCRC articles to promote understanding of children’s rights.</w:t>
            </w:r>
          </w:p>
          <w:p w14:paraId="535DF786" w14:textId="154C09C9" w:rsidR="001A614F" w:rsidRPr="001A614F" w:rsidRDefault="001A614F" w:rsidP="001A614F">
            <w:pPr>
              <w:tabs>
                <w:tab w:val="left" w:pos="2158"/>
              </w:tabs>
              <w:spacing w:line="259" w:lineRule="auto"/>
              <w:rPr>
                <w:rFonts w:ascii="Kermit" w:eastAsia="Calibri" w:hAnsi="Kermit"/>
                <w:sz w:val="16"/>
                <w:szCs w:val="16"/>
              </w:rPr>
            </w:pPr>
          </w:p>
        </w:tc>
        <w:tc>
          <w:tcPr>
            <w:tcW w:w="1360" w:type="dxa"/>
            <w:tcBorders>
              <w:bottom w:val="single" w:sz="4" w:space="0" w:color="auto"/>
              <w:right w:val="single" w:sz="6" w:space="0" w:color="auto"/>
            </w:tcBorders>
          </w:tcPr>
          <w:p w14:paraId="286495DF" w14:textId="77777777" w:rsidR="0625EE7D" w:rsidRPr="009B19F5" w:rsidRDefault="00F029EA" w:rsidP="009B19F5">
            <w:pPr>
              <w:tabs>
                <w:tab w:val="left" w:pos="2158"/>
              </w:tabs>
              <w:jc w:val="center"/>
              <w:rPr>
                <w:rFonts w:ascii="Kermit" w:eastAsia="Arial" w:hAnsi="Kermit" w:cs="Arial"/>
                <w:sz w:val="18"/>
                <w:szCs w:val="18"/>
              </w:rPr>
            </w:pPr>
            <w:r w:rsidRPr="009B19F5">
              <w:rPr>
                <w:rFonts w:ascii="Kermit" w:eastAsia="Arial" w:hAnsi="Kermit" w:cs="Arial"/>
                <w:sz w:val="18"/>
                <w:szCs w:val="18"/>
              </w:rPr>
              <w:lastRenderedPageBreak/>
              <w:t>June 2027</w:t>
            </w:r>
          </w:p>
          <w:p w14:paraId="7AD2331A" w14:textId="77777777" w:rsidR="00F029EA" w:rsidRDefault="00F029EA" w:rsidP="325C720E">
            <w:pPr>
              <w:tabs>
                <w:tab w:val="left" w:pos="2158"/>
              </w:tabs>
              <w:rPr>
                <w:rFonts w:ascii="Kermit" w:eastAsia="Arial" w:hAnsi="Kermit" w:cs="Arial"/>
              </w:rPr>
            </w:pPr>
          </w:p>
          <w:p w14:paraId="1C851ED0" w14:textId="77777777" w:rsidR="00F029EA" w:rsidRDefault="00F029EA" w:rsidP="325C720E">
            <w:pPr>
              <w:tabs>
                <w:tab w:val="left" w:pos="2158"/>
              </w:tabs>
              <w:rPr>
                <w:rFonts w:ascii="Kermit" w:eastAsia="Arial" w:hAnsi="Kermit" w:cs="Arial"/>
              </w:rPr>
            </w:pPr>
          </w:p>
          <w:p w14:paraId="0BF95457" w14:textId="77777777" w:rsidR="00F029EA" w:rsidRDefault="00F029EA" w:rsidP="325C720E">
            <w:pPr>
              <w:tabs>
                <w:tab w:val="left" w:pos="2158"/>
              </w:tabs>
              <w:rPr>
                <w:rFonts w:ascii="Kermit" w:eastAsia="Arial" w:hAnsi="Kermit" w:cs="Arial"/>
              </w:rPr>
            </w:pPr>
          </w:p>
          <w:p w14:paraId="6D77BAB1" w14:textId="77777777" w:rsidR="00F029EA" w:rsidRDefault="00F029EA" w:rsidP="325C720E">
            <w:pPr>
              <w:tabs>
                <w:tab w:val="left" w:pos="2158"/>
              </w:tabs>
              <w:rPr>
                <w:rFonts w:ascii="Kermit" w:eastAsia="Arial" w:hAnsi="Kermit" w:cs="Arial"/>
              </w:rPr>
            </w:pPr>
          </w:p>
          <w:p w14:paraId="7214F13B" w14:textId="77777777" w:rsidR="00F029EA" w:rsidRDefault="00F029EA" w:rsidP="325C720E">
            <w:pPr>
              <w:tabs>
                <w:tab w:val="left" w:pos="2158"/>
              </w:tabs>
              <w:rPr>
                <w:rFonts w:ascii="Kermit" w:eastAsia="Arial" w:hAnsi="Kermit" w:cs="Arial"/>
              </w:rPr>
            </w:pPr>
          </w:p>
          <w:p w14:paraId="0548CAF7" w14:textId="77777777" w:rsidR="00F029EA" w:rsidRDefault="00F029EA" w:rsidP="325C720E">
            <w:pPr>
              <w:tabs>
                <w:tab w:val="left" w:pos="2158"/>
              </w:tabs>
              <w:rPr>
                <w:rFonts w:ascii="Kermit" w:eastAsia="Arial" w:hAnsi="Kermit" w:cs="Arial"/>
              </w:rPr>
            </w:pPr>
          </w:p>
          <w:p w14:paraId="77E1690D" w14:textId="77777777" w:rsidR="00F029EA" w:rsidRDefault="00F029EA" w:rsidP="325C720E">
            <w:pPr>
              <w:tabs>
                <w:tab w:val="left" w:pos="2158"/>
              </w:tabs>
              <w:rPr>
                <w:rFonts w:ascii="Kermit" w:eastAsia="Arial" w:hAnsi="Kermit" w:cs="Arial"/>
              </w:rPr>
            </w:pPr>
          </w:p>
          <w:p w14:paraId="06F128F5" w14:textId="77777777" w:rsidR="00F029EA" w:rsidRDefault="00F029EA" w:rsidP="325C720E">
            <w:pPr>
              <w:tabs>
                <w:tab w:val="left" w:pos="2158"/>
              </w:tabs>
              <w:rPr>
                <w:rFonts w:ascii="Kermit" w:eastAsia="Arial" w:hAnsi="Kermit" w:cs="Arial"/>
              </w:rPr>
            </w:pPr>
          </w:p>
          <w:p w14:paraId="281F4550" w14:textId="77777777" w:rsidR="00F029EA" w:rsidRDefault="00F029EA" w:rsidP="325C720E">
            <w:pPr>
              <w:tabs>
                <w:tab w:val="left" w:pos="2158"/>
              </w:tabs>
              <w:rPr>
                <w:rFonts w:ascii="Kermit" w:eastAsia="Arial" w:hAnsi="Kermit" w:cs="Arial"/>
              </w:rPr>
            </w:pPr>
          </w:p>
          <w:p w14:paraId="335227C8" w14:textId="77777777" w:rsidR="00F029EA" w:rsidRDefault="00F029EA" w:rsidP="325C720E">
            <w:pPr>
              <w:tabs>
                <w:tab w:val="left" w:pos="2158"/>
              </w:tabs>
              <w:rPr>
                <w:rFonts w:ascii="Kermit" w:eastAsia="Arial" w:hAnsi="Kermit" w:cs="Arial"/>
              </w:rPr>
            </w:pPr>
          </w:p>
          <w:p w14:paraId="5FD5466E" w14:textId="77777777" w:rsidR="00F029EA" w:rsidRDefault="00F029EA" w:rsidP="325C720E">
            <w:pPr>
              <w:tabs>
                <w:tab w:val="left" w:pos="2158"/>
              </w:tabs>
              <w:rPr>
                <w:rFonts w:ascii="Kermit" w:eastAsia="Arial" w:hAnsi="Kermit" w:cs="Arial"/>
              </w:rPr>
            </w:pPr>
          </w:p>
          <w:p w14:paraId="3C936125" w14:textId="77777777" w:rsidR="00F029EA" w:rsidRDefault="00F029EA" w:rsidP="325C720E">
            <w:pPr>
              <w:tabs>
                <w:tab w:val="left" w:pos="2158"/>
              </w:tabs>
              <w:rPr>
                <w:rFonts w:ascii="Kermit" w:eastAsia="Arial" w:hAnsi="Kermit" w:cs="Arial"/>
              </w:rPr>
            </w:pPr>
          </w:p>
          <w:p w14:paraId="6907369A" w14:textId="77777777" w:rsidR="00F029EA" w:rsidRDefault="00F029EA" w:rsidP="325C720E">
            <w:pPr>
              <w:tabs>
                <w:tab w:val="left" w:pos="2158"/>
              </w:tabs>
              <w:rPr>
                <w:rFonts w:ascii="Kermit" w:eastAsia="Arial" w:hAnsi="Kermit" w:cs="Arial"/>
              </w:rPr>
            </w:pPr>
          </w:p>
          <w:p w14:paraId="6390C5CA" w14:textId="77777777" w:rsidR="00F029EA" w:rsidRDefault="00F029EA" w:rsidP="325C720E">
            <w:pPr>
              <w:tabs>
                <w:tab w:val="left" w:pos="2158"/>
              </w:tabs>
              <w:rPr>
                <w:rFonts w:ascii="Kermit" w:eastAsia="Arial" w:hAnsi="Kermit" w:cs="Arial"/>
              </w:rPr>
            </w:pPr>
          </w:p>
          <w:p w14:paraId="6A838038" w14:textId="77777777" w:rsidR="00F029EA" w:rsidRDefault="00F029EA" w:rsidP="325C720E">
            <w:pPr>
              <w:tabs>
                <w:tab w:val="left" w:pos="2158"/>
              </w:tabs>
              <w:rPr>
                <w:rFonts w:ascii="Kermit" w:eastAsia="Arial" w:hAnsi="Kermit" w:cs="Arial"/>
              </w:rPr>
            </w:pPr>
          </w:p>
          <w:p w14:paraId="4FF57E83" w14:textId="77777777" w:rsidR="00FB49B6" w:rsidRDefault="00FB49B6" w:rsidP="325C720E">
            <w:pPr>
              <w:tabs>
                <w:tab w:val="left" w:pos="2158"/>
              </w:tabs>
              <w:rPr>
                <w:rFonts w:ascii="Kermit" w:eastAsia="Arial" w:hAnsi="Kermit" w:cs="Arial"/>
              </w:rPr>
            </w:pPr>
          </w:p>
          <w:p w14:paraId="2711FB6D" w14:textId="247ED341" w:rsidR="00F029EA" w:rsidRPr="00F029EA" w:rsidRDefault="00F029EA" w:rsidP="009B19F5">
            <w:pPr>
              <w:tabs>
                <w:tab w:val="left" w:pos="2158"/>
              </w:tabs>
              <w:jc w:val="center"/>
              <w:rPr>
                <w:rFonts w:ascii="Kermit" w:eastAsia="Arial" w:hAnsi="Kermit" w:cs="Arial"/>
              </w:rPr>
            </w:pPr>
            <w:r w:rsidRPr="009B19F5">
              <w:rPr>
                <w:rFonts w:ascii="Kermit" w:eastAsia="Arial" w:hAnsi="Kermit" w:cs="Arial"/>
                <w:sz w:val="18"/>
                <w:szCs w:val="18"/>
              </w:rPr>
              <w:t>Sept</w:t>
            </w:r>
            <w:r w:rsidR="009B19F5">
              <w:rPr>
                <w:rFonts w:ascii="Kermit" w:eastAsia="Arial" w:hAnsi="Kermit" w:cs="Arial"/>
                <w:sz w:val="18"/>
                <w:szCs w:val="18"/>
              </w:rPr>
              <w:t xml:space="preserve">ember </w:t>
            </w:r>
            <w:r w:rsidRPr="009B19F5">
              <w:rPr>
                <w:rFonts w:ascii="Kermit" w:eastAsia="Arial" w:hAnsi="Kermit" w:cs="Arial"/>
                <w:sz w:val="18"/>
                <w:szCs w:val="18"/>
              </w:rPr>
              <w:t>2026</w:t>
            </w:r>
          </w:p>
        </w:tc>
        <w:tc>
          <w:tcPr>
            <w:tcW w:w="3297" w:type="dxa"/>
            <w:tcBorders>
              <w:bottom w:val="single" w:sz="6" w:space="0" w:color="auto"/>
              <w:right w:val="single" w:sz="6" w:space="0" w:color="auto"/>
            </w:tcBorders>
          </w:tcPr>
          <w:p w14:paraId="3517AAD7" w14:textId="02899300" w:rsidR="00147256" w:rsidRPr="00147256" w:rsidRDefault="00147256" w:rsidP="00147256">
            <w:pPr>
              <w:pStyle w:val="NoSpacing"/>
              <w:rPr>
                <w:rFonts w:ascii="Kermit" w:hAnsi="Kermit"/>
                <w:sz w:val="16"/>
                <w:szCs w:val="16"/>
              </w:rPr>
            </w:pPr>
            <w:r w:rsidRPr="00147256">
              <w:rPr>
                <w:rFonts w:ascii="Kermit" w:hAnsi="Kermit"/>
                <w:sz w:val="16"/>
                <w:szCs w:val="16"/>
              </w:rPr>
              <w:t>Pre- during and post-professional learning self-evaluations practitioner confidence/knowledge ratings on inclusive learning experiences and on their abilities as a leader to improve practice in this area.</w:t>
            </w:r>
          </w:p>
          <w:p w14:paraId="4A6E8FA7" w14:textId="77777777" w:rsidR="00147256" w:rsidRPr="00147256" w:rsidRDefault="00147256" w:rsidP="00147256">
            <w:pPr>
              <w:pStyle w:val="NoSpacing"/>
              <w:rPr>
                <w:rFonts w:ascii="Kermit" w:hAnsi="Kermit"/>
                <w:sz w:val="16"/>
                <w:szCs w:val="16"/>
              </w:rPr>
            </w:pPr>
          </w:p>
          <w:p w14:paraId="0E89DBD4" w14:textId="3878B349" w:rsidR="00147256" w:rsidRDefault="00147256" w:rsidP="00147256">
            <w:pPr>
              <w:pStyle w:val="NoSpacing"/>
              <w:rPr>
                <w:rFonts w:ascii="Kermit" w:hAnsi="Kermit"/>
                <w:sz w:val="16"/>
                <w:szCs w:val="16"/>
              </w:rPr>
            </w:pPr>
            <w:r w:rsidRPr="00147256">
              <w:rPr>
                <w:rFonts w:ascii="Kermit" w:hAnsi="Kermit"/>
                <w:sz w:val="16"/>
                <w:szCs w:val="16"/>
              </w:rPr>
              <w:t xml:space="preserve">Evidence of intentional planning </w:t>
            </w:r>
            <w:r>
              <w:rPr>
                <w:rFonts w:ascii="Kermit" w:hAnsi="Kermit"/>
                <w:sz w:val="16"/>
                <w:szCs w:val="16"/>
              </w:rPr>
              <w:t>to develop</w:t>
            </w:r>
            <w:r w:rsidRPr="00147256">
              <w:rPr>
                <w:rFonts w:ascii="Kermit" w:hAnsi="Kermit"/>
                <w:sz w:val="16"/>
                <w:szCs w:val="16"/>
              </w:rPr>
              <w:t xml:space="preserve"> inclusive learning experiences (e.g., in routines, spaces, interactions and experiences). </w:t>
            </w:r>
          </w:p>
          <w:p w14:paraId="5D8E5686" w14:textId="77777777" w:rsidR="00147256" w:rsidRDefault="00147256" w:rsidP="00147256">
            <w:pPr>
              <w:pStyle w:val="NoSpacing"/>
              <w:rPr>
                <w:rFonts w:ascii="Kermit" w:hAnsi="Kermit"/>
                <w:sz w:val="16"/>
                <w:szCs w:val="16"/>
              </w:rPr>
            </w:pPr>
          </w:p>
          <w:p w14:paraId="1500C699" w14:textId="77777777" w:rsidR="00147256" w:rsidRDefault="00147256" w:rsidP="00147256">
            <w:pPr>
              <w:pStyle w:val="NoSpacing"/>
              <w:rPr>
                <w:rFonts w:ascii="Kermit" w:hAnsi="Kermit"/>
                <w:sz w:val="16"/>
                <w:szCs w:val="16"/>
              </w:rPr>
            </w:pPr>
            <w:r w:rsidRPr="00147256">
              <w:rPr>
                <w:rFonts w:ascii="Kermit" w:hAnsi="Kermit"/>
                <w:sz w:val="16"/>
                <w:szCs w:val="16"/>
              </w:rPr>
              <w:t>Tracking and observations show increased engagement, participation and attainment for all children, with a measurable reduction in the identified gender gap.</w:t>
            </w:r>
          </w:p>
          <w:p w14:paraId="7900D582" w14:textId="77777777" w:rsidR="00655452" w:rsidRDefault="00655452" w:rsidP="00655452">
            <w:pPr>
              <w:pStyle w:val="NoSpacing"/>
              <w:rPr>
                <w:rFonts w:ascii="Kermit" w:hAnsi="Kermit"/>
                <w:sz w:val="16"/>
                <w:szCs w:val="16"/>
              </w:rPr>
            </w:pPr>
          </w:p>
          <w:p w14:paraId="4007E648" w14:textId="18DFA641" w:rsidR="00655452" w:rsidRPr="00655452" w:rsidRDefault="00655452" w:rsidP="00655452">
            <w:pPr>
              <w:pStyle w:val="NoSpacing"/>
              <w:rPr>
                <w:rFonts w:ascii="Kermit" w:hAnsi="Kermit"/>
                <w:sz w:val="16"/>
                <w:szCs w:val="16"/>
              </w:rPr>
            </w:pPr>
            <w:r w:rsidRPr="00655452">
              <w:rPr>
                <w:rFonts w:ascii="Kermit" w:hAnsi="Kermit"/>
                <w:sz w:val="16"/>
                <w:szCs w:val="16"/>
              </w:rPr>
              <w:t xml:space="preserve">Monitoring activities (e.g. learning walks, observations, quality assurance) show that </w:t>
            </w:r>
            <w:r>
              <w:rPr>
                <w:rFonts w:ascii="Kermit" w:hAnsi="Kermit"/>
                <w:sz w:val="16"/>
                <w:szCs w:val="16"/>
              </w:rPr>
              <w:t xml:space="preserve">almost all </w:t>
            </w:r>
            <w:r w:rsidRPr="00655452">
              <w:rPr>
                <w:rFonts w:ascii="Kermit" w:hAnsi="Kermit"/>
                <w:sz w:val="16"/>
                <w:szCs w:val="16"/>
              </w:rPr>
              <w:t xml:space="preserve">staff consistently apply agreed nurturing approaches </w:t>
            </w:r>
            <w:r w:rsidR="007D03AB">
              <w:rPr>
                <w:rFonts w:ascii="Kermit" w:hAnsi="Kermit"/>
                <w:sz w:val="16"/>
                <w:szCs w:val="16"/>
              </w:rPr>
              <w:t xml:space="preserve">and strategies </w:t>
            </w:r>
            <w:r w:rsidRPr="00655452">
              <w:rPr>
                <w:rFonts w:ascii="Kermit" w:hAnsi="Kermit"/>
                <w:sz w:val="16"/>
                <w:szCs w:val="16"/>
              </w:rPr>
              <w:t>across daily interactions, routines and environments</w:t>
            </w:r>
            <w:r w:rsidR="007D03AB">
              <w:rPr>
                <w:rFonts w:ascii="Kermit" w:hAnsi="Kermit"/>
                <w:sz w:val="16"/>
                <w:szCs w:val="16"/>
              </w:rPr>
              <w:t xml:space="preserve"> </w:t>
            </w:r>
            <w:r w:rsidR="007D03AB" w:rsidRPr="00147256">
              <w:rPr>
                <w:rFonts w:ascii="Kermit" w:hAnsi="Kermit"/>
                <w:sz w:val="16"/>
                <w:szCs w:val="16"/>
              </w:rPr>
              <w:t>that support inclusive learning experiences.</w:t>
            </w:r>
          </w:p>
          <w:p w14:paraId="5344EC00" w14:textId="77777777" w:rsidR="00655452" w:rsidRDefault="00655452" w:rsidP="00655452">
            <w:pPr>
              <w:pStyle w:val="NoSpacing"/>
              <w:rPr>
                <w:rFonts w:ascii="Kermit" w:hAnsi="Kermit"/>
                <w:sz w:val="16"/>
                <w:szCs w:val="16"/>
              </w:rPr>
            </w:pPr>
          </w:p>
          <w:p w14:paraId="60423CF3" w14:textId="447A3808" w:rsidR="00655452" w:rsidRDefault="00655452" w:rsidP="00655452">
            <w:pPr>
              <w:pStyle w:val="NoSpacing"/>
              <w:rPr>
                <w:rFonts w:ascii="Kermit" w:hAnsi="Kermit"/>
                <w:sz w:val="16"/>
                <w:szCs w:val="16"/>
              </w:rPr>
            </w:pPr>
            <w:r w:rsidRPr="00655452">
              <w:rPr>
                <w:rFonts w:ascii="Kermit" w:hAnsi="Kermit"/>
                <w:sz w:val="16"/>
                <w:szCs w:val="16"/>
              </w:rPr>
              <w:t xml:space="preserve">Feedback from surveys, questionnaires or informal consultations shows that </w:t>
            </w:r>
            <w:r>
              <w:rPr>
                <w:rFonts w:ascii="Kermit" w:hAnsi="Kermit"/>
                <w:sz w:val="16"/>
                <w:szCs w:val="16"/>
              </w:rPr>
              <w:t>almost all</w:t>
            </w:r>
            <w:r w:rsidRPr="00655452">
              <w:rPr>
                <w:rFonts w:ascii="Kermit" w:hAnsi="Kermit"/>
                <w:sz w:val="16"/>
                <w:szCs w:val="16"/>
              </w:rPr>
              <w:t xml:space="preserve"> families report feeling </w:t>
            </w:r>
            <w:r w:rsidRPr="00655452">
              <w:rPr>
                <w:rFonts w:ascii="Kermit" w:hAnsi="Kermit"/>
                <w:sz w:val="16"/>
                <w:szCs w:val="16"/>
              </w:rPr>
              <w:lastRenderedPageBreak/>
              <w:t>supported, informed and included in their child’s learning and wellbeing.</w:t>
            </w:r>
          </w:p>
          <w:p w14:paraId="54CDA5E4" w14:textId="77777777" w:rsidR="00655452" w:rsidRDefault="00655452" w:rsidP="00655452">
            <w:pPr>
              <w:pStyle w:val="NoSpacing"/>
              <w:rPr>
                <w:rFonts w:ascii="Kermit" w:hAnsi="Kermit"/>
                <w:sz w:val="16"/>
                <w:szCs w:val="16"/>
              </w:rPr>
            </w:pPr>
          </w:p>
          <w:p w14:paraId="33F0ABCA" w14:textId="2EF1A761" w:rsidR="00147256" w:rsidRPr="00147256" w:rsidRDefault="00655452" w:rsidP="00147256">
            <w:pPr>
              <w:pStyle w:val="NoSpacing"/>
              <w:rPr>
                <w:rFonts w:ascii="Kermit" w:hAnsi="Kermit"/>
                <w:sz w:val="16"/>
                <w:szCs w:val="16"/>
              </w:rPr>
            </w:pPr>
            <w:r w:rsidRPr="00655452">
              <w:rPr>
                <w:rFonts w:ascii="Kermit" w:hAnsi="Kermit"/>
                <w:sz w:val="16"/>
                <w:szCs w:val="16"/>
              </w:rPr>
              <w:t>Planning documentation and floor books demonstrate clear and consistent inclusion of wellbeing experiences and outcomes, with regular evidence across all areas of the setting.</w:t>
            </w:r>
          </w:p>
          <w:p w14:paraId="2C2E50C7" w14:textId="29DF709C" w:rsidR="0625EE7D" w:rsidRPr="00E62239" w:rsidRDefault="0625EE7D" w:rsidP="0625EE7D">
            <w:pPr>
              <w:tabs>
                <w:tab w:val="left" w:pos="2158"/>
              </w:tabs>
              <w:rPr>
                <w:rFonts w:ascii="Kermit" w:eastAsia="Arial" w:hAnsi="Kermit" w:cs="Arial"/>
                <w:sz w:val="12"/>
                <w:szCs w:val="12"/>
              </w:rPr>
            </w:pPr>
          </w:p>
        </w:tc>
      </w:tr>
      <w:tr w:rsidR="000363DF" w:rsidRPr="00E62239" w14:paraId="7F6B96BC" w14:textId="77777777" w:rsidTr="003473C3">
        <w:trPr>
          <w:trHeight w:val="465"/>
        </w:trPr>
        <w:tc>
          <w:tcPr>
            <w:tcW w:w="3153" w:type="dxa"/>
            <w:tcBorders>
              <w:top w:val="single" w:sz="4" w:space="0" w:color="auto"/>
              <w:left w:val="single" w:sz="4" w:space="0" w:color="auto"/>
              <w:bottom w:val="single" w:sz="4" w:space="0" w:color="auto"/>
              <w:right w:val="single" w:sz="4" w:space="0" w:color="auto"/>
            </w:tcBorders>
          </w:tcPr>
          <w:p w14:paraId="766509D8" w14:textId="77777777" w:rsidR="000A74F6" w:rsidRPr="00E62239" w:rsidRDefault="000A74F6" w:rsidP="000A74F6">
            <w:pPr>
              <w:pStyle w:val="ListParagraph"/>
              <w:ind w:left="0"/>
              <w:rPr>
                <w:rFonts w:ascii="Kermit" w:hAnsi="Kermit" w:cs="Arial"/>
                <w:b/>
                <w:bCs/>
                <w:sz w:val="12"/>
                <w:szCs w:val="12"/>
              </w:rPr>
            </w:pPr>
            <w:r w:rsidRPr="00E62239">
              <w:rPr>
                <w:rFonts w:ascii="Kermit" w:hAnsi="Kermit" w:cs="Arial"/>
                <w:b/>
                <w:bCs/>
                <w:sz w:val="12"/>
                <w:szCs w:val="12"/>
              </w:rPr>
              <w:lastRenderedPageBreak/>
              <w:t>Improving achievement for all children through inclusive and impactful pedagogy, with a particular focus on Literacy and Numeracy (universal approaches):</w:t>
            </w:r>
          </w:p>
          <w:p w14:paraId="68DCBF2F" w14:textId="77777777" w:rsidR="000363DF" w:rsidRDefault="000363DF" w:rsidP="000363DF">
            <w:pPr>
              <w:pStyle w:val="ListParagraph"/>
              <w:ind w:left="0"/>
              <w:rPr>
                <w:rFonts w:ascii="Kermit" w:hAnsi="Kermit" w:cs="Arial"/>
                <w:b/>
                <w:sz w:val="12"/>
                <w:szCs w:val="12"/>
              </w:rPr>
            </w:pPr>
          </w:p>
          <w:p w14:paraId="68DEDF63" w14:textId="77777777" w:rsidR="00655452" w:rsidRDefault="00655452" w:rsidP="000363DF">
            <w:pPr>
              <w:pStyle w:val="ListParagraph"/>
              <w:ind w:left="0"/>
              <w:rPr>
                <w:rFonts w:ascii="Kermit" w:hAnsi="Kermit" w:cs="Arial"/>
                <w:b/>
                <w:sz w:val="12"/>
                <w:szCs w:val="12"/>
              </w:rPr>
            </w:pPr>
          </w:p>
          <w:p w14:paraId="29D82941" w14:textId="07242958" w:rsidR="00655452" w:rsidRPr="00655452" w:rsidRDefault="00655452" w:rsidP="00655452">
            <w:pPr>
              <w:rPr>
                <w:rFonts w:ascii="Kermit" w:hAnsi="Kermit" w:cs="Arial"/>
                <w:bCs/>
                <w:sz w:val="16"/>
                <w:szCs w:val="16"/>
              </w:rPr>
            </w:pPr>
            <w:r w:rsidRPr="00655452">
              <w:rPr>
                <w:rFonts w:ascii="Kermit" w:hAnsi="Kermit" w:cs="Arial"/>
                <w:bCs/>
                <w:sz w:val="16"/>
                <w:szCs w:val="16"/>
              </w:rPr>
              <w:t>All practitioners will enhance the quality of their interactions to actively challenge gender barriers and stereotypes</w:t>
            </w:r>
            <w:r>
              <w:rPr>
                <w:rFonts w:ascii="Kermit" w:hAnsi="Kermit" w:cs="Arial"/>
                <w:bCs/>
                <w:sz w:val="16"/>
                <w:szCs w:val="16"/>
              </w:rPr>
              <w:t xml:space="preserve"> </w:t>
            </w:r>
            <w:r w:rsidRPr="00655452">
              <w:rPr>
                <w:rFonts w:ascii="Kermit" w:hAnsi="Kermit" w:cs="Arial"/>
                <w:bCs/>
                <w:sz w:val="16"/>
                <w:szCs w:val="16"/>
              </w:rPr>
              <w:t>to promote equity for all children.</w:t>
            </w:r>
          </w:p>
          <w:p w14:paraId="2F08F8C9" w14:textId="77777777" w:rsidR="00655452" w:rsidRDefault="00655452" w:rsidP="000363DF">
            <w:pPr>
              <w:pStyle w:val="ListParagraph"/>
              <w:ind w:left="0"/>
              <w:rPr>
                <w:rFonts w:ascii="Kermit" w:hAnsi="Kermit" w:cs="Arial"/>
                <w:b/>
                <w:sz w:val="12"/>
                <w:szCs w:val="12"/>
              </w:rPr>
            </w:pPr>
          </w:p>
          <w:p w14:paraId="6FFEB69E" w14:textId="77777777" w:rsidR="00655452" w:rsidRPr="007D03AB" w:rsidRDefault="00655452" w:rsidP="000363DF">
            <w:pPr>
              <w:pStyle w:val="ListParagraph"/>
              <w:ind w:left="0"/>
              <w:rPr>
                <w:rFonts w:ascii="Kermit" w:hAnsi="Kermit" w:cs="Arial"/>
                <w:b/>
                <w:sz w:val="14"/>
                <w:szCs w:val="14"/>
              </w:rPr>
            </w:pPr>
          </w:p>
          <w:p w14:paraId="66F5C927" w14:textId="77777777" w:rsidR="00E62239" w:rsidRPr="007D03AB" w:rsidRDefault="00E62239" w:rsidP="00E62239">
            <w:pPr>
              <w:rPr>
                <w:rFonts w:ascii="Kermit" w:hAnsi="Kermit" w:cs="Arial"/>
                <w:sz w:val="16"/>
                <w:szCs w:val="16"/>
              </w:rPr>
            </w:pPr>
            <w:r w:rsidRPr="007D03AB">
              <w:rPr>
                <w:rFonts w:ascii="Kermit" w:hAnsi="Kermit" w:cs="Arial"/>
                <w:sz w:val="16"/>
                <w:szCs w:val="16"/>
              </w:rPr>
              <w:t>The provision will ensure that all children have consistent access to carefully planned, high-quality indoor and outdoor learning experiences, with an emphasis on promoting literacy and numeracy through well-resourced, language- and number-rich environments.</w:t>
            </w:r>
          </w:p>
          <w:p w14:paraId="56AA6828" w14:textId="77777777" w:rsidR="00E62239" w:rsidRDefault="00E62239" w:rsidP="00E62239">
            <w:pPr>
              <w:rPr>
                <w:rFonts w:ascii="Kermit" w:hAnsi="Kermit" w:cs="Arial"/>
                <w:sz w:val="16"/>
                <w:szCs w:val="16"/>
              </w:rPr>
            </w:pPr>
          </w:p>
          <w:p w14:paraId="2897B2D2" w14:textId="77777777" w:rsidR="007D03AB" w:rsidRDefault="007D03AB" w:rsidP="00E62239">
            <w:pPr>
              <w:rPr>
                <w:rFonts w:ascii="Kermit" w:hAnsi="Kermit" w:cs="Arial"/>
                <w:sz w:val="16"/>
                <w:szCs w:val="16"/>
              </w:rPr>
            </w:pPr>
          </w:p>
          <w:p w14:paraId="3974D451" w14:textId="77777777" w:rsidR="007D03AB" w:rsidRPr="007D03AB" w:rsidRDefault="007D03AB" w:rsidP="00E62239">
            <w:pPr>
              <w:rPr>
                <w:rFonts w:ascii="Kermit" w:hAnsi="Kermit" w:cs="Arial"/>
                <w:sz w:val="16"/>
                <w:szCs w:val="16"/>
              </w:rPr>
            </w:pPr>
          </w:p>
          <w:p w14:paraId="3453CDC7" w14:textId="14799E1F" w:rsidR="000363DF" w:rsidRPr="0057573F" w:rsidRDefault="00E90781" w:rsidP="0625EE7D">
            <w:pPr>
              <w:rPr>
                <w:rFonts w:ascii="Kermit" w:hAnsi="Kermit" w:cs="Arial"/>
                <w:sz w:val="14"/>
                <w:szCs w:val="14"/>
              </w:rPr>
            </w:pPr>
            <w:r w:rsidRPr="007D03AB">
              <w:rPr>
                <w:rFonts w:ascii="Kermit" w:hAnsi="Kermit" w:cs="Arial"/>
                <w:sz w:val="16"/>
                <w:szCs w:val="16"/>
              </w:rPr>
              <w:lastRenderedPageBreak/>
              <w:t>Increased staff confidence in moderation practices will support greater consistency and reliability in professional judgements relating to children’s achievement in literacy and numeracy.</w:t>
            </w:r>
          </w:p>
        </w:tc>
        <w:tc>
          <w:tcPr>
            <w:tcW w:w="1234" w:type="dxa"/>
            <w:tcBorders>
              <w:top w:val="single" w:sz="4" w:space="0" w:color="auto"/>
              <w:left w:val="single" w:sz="4" w:space="0" w:color="auto"/>
              <w:bottom w:val="single" w:sz="4" w:space="0" w:color="auto"/>
              <w:right w:val="single" w:sz="4" w:space="0" w:color="auto"/>
            </w:tcBorders>
          </w:tcPr>
          <w:p w14:paraId="5E10EEB7" w14:textId="77777777" w:rsidR="000363DF" w:rsidRDefault="000363DF" w:rsidP="0057573F">
            <w:pPr>
              <w:rPr>
                <w:rFonts w:ascii="Kermit" w:hAnsi="Kermit" w:cs="Arial"/>
                <w:sz w:val="12"/>
                <w:szCs w:val="12"/>
              </w:rPr>
            </w:pPr>
          </w:p>
          <w:p w14:paraId="617857F1" w14:textId="77777777" w:rsidR="0057573F" w:rsidRDefault="0057573F" w:rsidP="0057573F">
            <w:pPr>
              <w:rPr>
                <w:rFonts w:ascii="Kermit" w:hAnsi="Kermit" w:cs="Arial"/>
                <w:sz w:val="12"/>
                <w:szCs w:val="12"/>
              </w:rPr>
            </w:pPr>
          </w:p>
          <w:p w14:paraId="09D6918A" w14:textId="77777777" w:rsidR="0057573F" w:rsidRDefault="0057573F" w:rsidP="0057573F">
            <w:pPr>
              <w:rPr>
                <w:rFonts w:ascii="Kermit" w:hAnsi="Kermit" w:cs="Arial"/>
                <w:sz w:val="12"/>
                <w:szCs w:val="12"/>
              </w:rPr>
            </w:pPr>
          </w:p>
          <w:p w14:paraId="39FBE1B1" w14:textId="77777777" w:rsidR="0057573F" w:rsidRDefault="0057573F" w:rsidP="0057573F">
            <w:pPr>
              <w:rPr>
                <w:rFonts w:ascii="Kermit" w:hAnsi="Kermit" w:cs="Arial"/>
                <w:sz w:val="12"/>
                <w:szCs w:val="12"/>
              </w:rPr>
            </w:pPr>
          </w:p>
          <w:p w14:paraId="2BBFFCE8" w14:textId="77777777" w:rsidR="0057573F" w:rsidRDefault="0057573F" w:rsidP="0057573F">
            <w:pPr>
              <w:rPr>
                <w:rFonts w:ascii="Kermit" w:hAnsi="Kermit" w:cs="Arial"/>
                <w:sz w:val="12"/>
                <w:szCs w:val="12"/>
              </w:rPr>
            </w:pPr>
          </w:p>
          <w:p w14:paraId="6C44C878" w14:textId="77777777" w:rsidR="00655452" w:rsidRDefault="00655452" w:rsidP="0057573F">
            <w:pPr>
              <w:rPr>
                <w:rFonts w:ascii="Kermit" w:hAnsi="Kermit" w:cs="Arial"/>
                <w:sz w:val="12"/>
                <w:szCs w:val="12"/>
              </w:rPr>
            </w:pPr>
          </w:p>
          <w:p w14:paraId="7F561BBB" w14:textId="77777777" w:rsidR="0057573F" w:rsidRDefault="0057573F" w:rsidP="0057573F">
            <w:pPr>
              <w:spacing w:line="259" w:lineRule="auto"/>
              <w:rPr>
                <w:rFonts w:ascii="Kermit" w:eastAsia="Arial" w:hAnsi="Kermit" w:cs="Arial"/>
                <w:sz w:val="12"/>
                <w:szCs w:val="12"/>
                <w:u w:val="single"/>
              </w:rPr>
            </w:pPr>
            <w:r w:rsidRPr="00850B49">
              <w:rPr>
                <w:rFonts w:ascii="Kermit" w:eastAsia="Arial" w:hAnsi="Kermit" w:cs="Arial"/>
                <w:sz w:val="12"/>
                <w:szCs w:val="12"/>
                <w:u w:val="single"/>
              </w:rPr>
              <w:t>QIF ELC</w:t>
            </w:r>
          </w:p>
          <w:p w14:paraId="2572D1C4" w14:textId="23766A86" w:rsidR="0057573F" w:rsidRPr="0057573F" w:rsidRDefault="0057573F" w:rsidP="0057573F">
            <w:pPr>
              <w:spacing w:line="259" w:lineRule="auto"/>
              <w:rPr>
                <w:rFonts w:ascii="Kermit" w:eastAsia="Arial" w:hAnsi="Kermit" w:cs="Arial"/>
                <w:sz w:val="12"/>
                <w:szCs w:val="12"/>
              </w:rPr>
            </w:pPr>
            <w:r w:rsidRPr="0057573F">
              <w:rPr>
                <w:rFonts w:ascii="Kermit" w:eastAsia="Arial" w:hAnsi="Kermit" w:cs="Arial"/>
                <w:sz w:val="12"/>
                <w:szCs w:val="12"/>
              </w:rPr>
              <w:t xml:space="preserve">2.3, 3.2, 3.3, 2.2, 3.1 </w:t>
            </w:r>
            <w:r w:rsidRPr="00850B49">
              <w:rPr>
                <w:rFonts w:ascii="Kermit" w:eastAsia="Arial" w:hAnsi="Kermit" w:cs="Arial"/>
                <w:b/>
                <w:bCs/>
                <w:sz w:val="12"/>
                <w:szCs w:val="12"/>
              </w:rPr>
              <w:t xml:space="preserve"> </w:t>
            </w:r>
          </w:p>
          <w:p w14:paraId="40E6175B" w14:textId="77777777" w:rsidR="0057573F" w:rsidRDefault="0057573F" w:rsidP="0057573F">
            <w:pPr>
              <w:spacing w:line="259" w:lineRule="auto"/>
              <w:rPr>
                <w:rFonts w:ascii="Kermit" w:eastAsia="Arial" w:hAnsi="Kermit" w:cs="Arial"/>
                <w:sz w:val="12"/>
                <w:szCs w:val="12"/>
                <w:u w:val="single"/>
              </w:rPr>
            </w:pPr>
            <w:r w:rsidRPr="00850B49">
              <w:rPr>
                <w:rFonts w:ascii="Kermit" w:eastAsia="Arial" w:hAnsi="Kermit" w:cs="Arial"/>
                <w:sz w:val="12"/>
                <w:szCs w:val="12"/>
                <w:u w:val="single"/>
              </w:rPr>
              <w:t>HSCS</w:t>
            </w:r>
          </w:p>
          <w:p w14:paraId="561ADF04" w14:textId="77777777" w:rsidR="0057573F" w:rsidRDefault="0057573F" w:rsidP="0057573F">
            <w:pPr>
              <w:spacing w:line="259" w:lineRule="auto"/>
              <w:rPr>
                <w:rFonts w:ascii="Kermit" w:eastAsia="Arial" w:hAnsi="Kermit" w:cs="Arial"/>
                <w:sz w:val="12"/>
                <w:szCs w:val="12"/>
              </w:rPr>
            </w:pPr>
            <w:r>
              <w:rPr>
                <w:rFonts w:ascii="Kermit" w:eastAsia="Arial" w:hAnsi="Kermit" w:cs="Arial"/>
                <w:sz w:val="12"/>
                <w:szCs w:val="12"/>
              </w:rPr>
              <w:t>1, 2, 3, 4</w:t>
            </w:r>
          </w:p>
          <w:p w14:paraId="17FAD3C0" w14:textId="77777777" w:rsidR="0057573F" w:rsidRDefault="0057573F" w:rsidP="0057573F">
            <w:pPr>
              <w:rPr>
                <w:rFonts w:ascii="Kermit" w:hAnsi="Kermit" w:cs="Arial"/>
                <w:sz w:val="12"/>
                <w:szCs w:val="12"/>
              </w:rPr>
            </w:pPr>
          </w:p>
          <w:p w14:paraId="0FBF03A7" w14:textId="77777777" w:rsidR="0057573F" w:rsidRDefault="0057573F" w:rsidP="0057573F">
            <w:pPr>
              <w:rPr>
                <w:rFonts w:ascii="Kermit" w:hAnsi="Kermit" w:cs="Arial"/>
                <w:sz w:val="12"/>
                <w:szCs w:val="12"/>
              </w:rPr>
            </w:pPr>
          </w:p>
          <w:p w14:paraId="2F14FB51" w14:textId="77777777" w:rsidR="0057573F" w:rsidRDefault="0057573F" w:rsidP="0057573F">
            <w:pPr>
              <w:rPr>
                <w:rFonts w:ascii="Kermit" w:hAnsi="Kermit" w:cs="Arial"/>
                <w:sz w:val="12"/>
                <w:szCs w:val="12"/>
              </w:rPr>
            </w:pPr>
          </w:p>
          <w:p w14:paraId="0FDC61FC" w14:textId="77777777" w:rsidR="00655452" w:rsidRDefault="00655452" w:rsidP="0057573F">
            <w:pPr>
              <w:rPr>
                <w:rFonts w:ascii="Kermit" w:hAnsi="Kermit" w:cs="Arial"/>
                <w:sz w:val="12"/>
                <w:szCs w:val="12"/>
              </w:rPr>
            </w:pPr>
          </w:p>
          <w:p w14:paraId="7EC691F6" w14:textId="77777777" w:rsidR="00655452" w:rsidRDefault="00655452" w:rsidP="0057573F">
            <w:pPr>
              <w:rPr>
                <w:rFonts w:ascii="Kermit" w:hAnsi="Kermit" w:cs="Arial"/>
                <w:sz w:val="12"/>
                <w:szCs w:val="12"/>
              </w:rPr>
            </w:pPr>
          </w:p>
          <w:p w14:paraId="5E568E5A" w14:textId="77777777" w:rsidR="0057573F" w:rsidRDefault="0057573F" w:rsidP="0057573F">
            <w:pPr>
              <w:rPr>
                <w:rFonts w:ascii="Kermit" w:hAnsi="Kermit" w:cs="Arial"/>
                <w:sz w:val="12"/>
                <w:szCs w:val="12"/>
              </w:rPr>
            </w:pPr>
          </w:p>
          <w:p w14:paraId="086E748E" w14:textId="77777777" w:rsidR="0057573F" w:rsidRDefault="0057573F" w:rsidP="0057573F">
            <w:pPr>
              <w:spacing w:line="259" w:lineRule="auto"/>
              <w:rPr>
                <w:rFonts w:ascii="Kermit" w:eastAsia="Arial" w:hAnsi="Kermit" w:cs="Arial"/>
                <w:sz w:val="12"/>
                <w:szCs w:val="12"/>
                <w:u w:val="single"/>
              </w:rPr>
            </w:pPr>
            <w:r w:rsidRPr="00850B49">
              <w:rPr>
                <w:rFonts w:ascii="Kermit" w:eastAsia="Arial" w:hAnsi="Kermit" w:cs="Arial"/>
                <w:sz w:val="12"/>
                <w:szCs w:val="12"/>
                <w:u w:val="single"/>
              </w:rPr>
              <w:t>QIF ELC</w:t>
            </w:r>
          </w:p>
          <w:p w14:paraId="0F591F34" w14:textId="6AA869E8" w:rsidR="0057573F" w:rsidRPr="0057573F" w:rsidRDefault="0057573F" w:rsidP="0057573F">
            <w:pPr>
              <w:spacing w:line="259" w:lineRule="auto"/>
              <w:rPr>
                <w:rFonts w:ascii="Kermit" w:eastAsia="Arial" w:hAnsi="Kermit" w:cs="Arial"/>
                <w:sz w:val="12"/>
                <w:szCs w:val="12"/>
              </w:rPr>
            </w:pPr>
            <w:r w:rsidRPr="0057573F">
              <w:rPr>
                <w:rFonts w:ascii="Kermit" w:hAnsi="Kermit" w:cs="Arial"/>
                <w:sz w:val="12"/>
                <w:szCs w:val="12"/>
              </w:rPr>
              <w:t xml:space="preserve">1.2, 1.1, 2.3, 3.2 </w:t>
            </w:r>
          </w:p>
          <w:p w14:paraId="7196D272" w14:textId="77777777" w:rsidR="0057573F" w:rsidRDefault="0057573F" w:rsidP="0057573F">
            <w:pPr>
              <w:spacing w:line="259" w:lineRule="auto"/>
              <w:rPr>
                <w:rFonts w:ascii="Kermit" w:eastAsia="Arial" w:hAnsi="Kermit" w:cs="Arial"/>
                <w:sz w:val="12"/>
                <w:szCs w:val="12"/>
                <w:u w:val="single"/>
              </w:rPr>
            </w:pPr>
            <w:r w:rsidRPr="00850B49">
              <w:rPr>
                <w:rFonts w:ascii="Kermit" w:eastAsia="Arial" w:hAnsi="Kermit" w:cs="Arial"/>
                <w:sz w:val="12"/>
                <w:szCs w:val="12"/>
                <w:u w:val="single"/>
              </w:rPr>
              <w:t>HSCS</w:t>
            </w:r>
          </w:p>
          <w:p w14:paraId="7778D52B" w14:textId="17A0F23C" w:rsidR="0057573F" w:rsidRPr="0057573F" w:rsidRDefault="0057573F" w:rsidP="0057573F">
            <w:pPr>
              <w:rPr>
                <w:rFonts w:ascii="Kermit" w:hAnsi="Kermit" w:cs="Arial"/>
                <w:sz w:val="12"/>
                <w:szCs w:val="12"/>
              </w:rPr>
            </w:pPr>
            <w:r>
              <w:rPr>
                <w:rFonts w:ascii="Kermit" w:eastAsia="Arial" w:hAnsi="Kermit" w:cs="Arial"/>
                <w:sz w:val="12"/>
                <w:szCs w:val="12"/>
              </w:rPr>
              <w:t>1, 3, 4</w:t>
            </w:r>
          </w:p>
          <w:p w14:paraId="62FEF377" w14:textId="77777777" w:rsidR="0057573F" w:rsidRDefault="0057573F" w:rsidP="0057573F">
            <w:pPr>
              <w:rPr>
                <w:rFonts w:ascii="Kermit" w:hAnsi="Kermit" w:cs="Arial"/>
                <w:sz w:val="12"/>
                <w:szCs w:val="12"/>
              </w:rPr>
            </w:pPr>
          </w:p>
          <w:p w14:paraId="4435DD0A" w14:textId="77777777" w:rsidR="00E72FC8" w:rsidRDefault="00E72FC8" w:rsidP="0057573F">
            <w:pPr>
              <w:rPr>
                <w:rFonts w:ascii="Kermit" w:hAnsi="Kermit" w:cs="Arial"/>
                <w:sz w:val="12"/>
                <w:szCs w:val="12"/>
              </w:rPr>
            </w:pPr>
          </w:p>
          <w:p w14:paraId="4438A210" w14:textId="77777777" w:rsidR="00E72FC8" w:rsidRDefault="00E72FC8" w:rsidP="0057573F">
            <w:pPr>
              <w:rPr>
                <w:rFonts w:ascii="Kermit" w:hAnsi="Kermit" w:cs="Arial"/>
                <w:sz w:val="12"/>
                <w:szCs w:val="12"/>
              </w:rPr>
            </w:pPr>
          </w:p>
          <w:p w14:paraId="70E16FEC" w14:textId="77777777" w:rsidR="00E72FC8" w:rsidRDefault="00E72FC8" w:rsidP="0057573F">
            <w:pPr>
              <w:rPr>
                <w:rFonts w:ascii="Kermit" w:hAnsi="Kermit" w:cs="Arial"/>
                <w:sz w:val="12"/>
                <w:szCs w:val="12"/>
              </w:rPr>
            </w:pPr>
          </w:p>
          <w:p w14:paraId="0B4CEFE3" w14:textId="77777777" w:rsidR="00E72FC8" w:rsidRDefault="00E72FC8" w:rsidP="0057573F">
            <w:pPr>
              <w:rPr>
                <w:rFonts w:ascii="Kermit" w:hAnsi="Kermit" w:cs="Arial"/>
                <w:sz w:val="12"/>
                <w:szCs w:val="12"/>
              </w:rPr>
            </w:pPr>
          </w:p>
          <w:p w14:paraId="652B885F" w14:textId="77777777" w:rsidR="00E72FC8" w:rsidRDefault="00E72FC8" w:rsidP="0057573F">
            <w:pPr>
              <w:rPr>
                <w:rFonts w:ascii="Kermit" w:hAnsi="Kermit" w:cs="Arial"/>
                <w:sz w:val="12"/>
                <w:szCs w:val="12"/>
              </w:rPr>
            </w:pPr>
          </w:p>
          <w:p w14:paraId="050A2604" w14:textId="77777777" w:rsidR="00E72FC8" w:rsidRDefault="00E72FC8" w:rsidP="0057573F">
            <w:pPr>
              <w:rPr>
                <w:rFonts w:ascii="Kermit" w:hAnsi="Kermit" w:cs="Arial"/>
                <w:sz w:val="12"/>
                <w:szCs w:val="12"/>
              </w:rPr>
            </w:pPr>
          </w:p>
          <w:p w14:paraId="35B1C9DE" w14:textId="77777777" w:rsidR="00E72FC8" w:rsidRDefault="00E72FC8" w:rsidP="0057573F">
            <w:pPr>
              <w:rPr>
                <w:rFonts w:ascii="Kermit" w:hAnsi="Kermit" w:cs="Arial"/>
                <w:sz w:val="12"/>
                <w:szCs w:val="12"/>
              </w:rPr>
            </w:pPr>
          </w:p>
          <w:p w14:paraId="311FE8D0" w14:textId="77777777" w:rsidR="00E72FC8" w:rsidRDefault="00E72FC8" w:rsidP="0057573F">
            <w:pPr>
              <w:rPr>
                <w:rFonts w:ascii="Kermit" w:hAnsi="Kermit" w:cs="Arial"/>
                <w:sz w:val="12"/>
                <w:szCs w:val="12"/>
              </w:rPr>
            </w:pPr>
          </w:p>
          <w:p w14:paraId="780C3165" w14:textId="77777777" w:rsidR="00E72FC8" w:rsidRDefault="00E72FC8" w:rsidP="00E72FC8">
            <w:pPr>
              <w:spacing w:line="259" w:lineRule="auto"/>
              <w:rPr>
                <w:rFonts w:ascii="Kermit" w:eastAsia="Arial" w:hAnsi="Kermit" w:cs="Arial"/>
                <w:sz w:val="12"/>
                <w:szCs w:val="12"/>
                <w:u w:val="single"/>
              </w:rPr>
            </w:pPr>
            <w:r w:rsidRPr="00850B49">
              <w:rPr>
                <w:rFonts w:ascii="Kermit" w:eastAsia="Arial" w:hAnsi="Kermit" w:cs="Arial"/>
                <w:sz w:val="12"/>
                <w:szCs w:val="12"/>
                <w:u w:val="single"/>
              </w:rPr>
              <w:lastRenderedPageBreak/>
              <w:t>QIF ELC</w:t>
            </w:r>
          </w:p>
          <w:p w14:paraId="06CFE628" w14:textId="5B654A74" w:rsidR="00E72FC8" w:rsidRPr="0057573F" w:rsidRDefault="00E72FC8" w:rsidP="00E72FC8">
            <w:pPr>
              <w:spacing w:line="259" w:lineRule="auto"/>
              <w:rPr>
                <w:rFonts w:ascii="Kermit" w:eastAsia="Arial" w:hAnsi="Kermit" w:cs="Arial"/>
                <w:sz w:val="12"/>
                <w:szCs w:val="12"/>
              </w:rPr>
            </w:pPr>
            <w:r>
              <w:rPr>
                <w:rFonts w:ascii="Kermit" w:hAnsi="Kermit" w:cs="Arial"/>
                <w:sz w:val="12"/>
                <w:szCs w:val="12"/>
              </w:rPr>
              <w:t>2.3, 3.2, 1.2, 1.3</w:t>
            </w:r>
          </w:p>
          <w:p w14:paraId="0386CEC5" w14:textId="77777777" w:rsidR="00E72FC8" w:rsidRDefault="00E72FC8" w:rsidP="00E72FC8">
            <w:pPr>
              <w:spacing w:line="259" w:lineRule="auto"/>
              <w:rPr>
                <w:rFonts w:ascii="Kermit" w:eastAsia="Arial" w:hAnsi="Kermit" w:cs="Arial"/>
                <w:sz w:val="12"/>
                <w:szCs w:val="12"/>
              </w:rPr>
            </w:pPr>
            <w:r w:rsidRPr="00850B49">
              <w:rPr>
                <w:rFonts w:ascii="Kermit" w:eastAsia="Arial" w:hAnsi="Kermit" w:cs="Arial"/>
                <w:sz w:val="12"/>
                <w:szCs w:val="12"/>
                <w:u w:val="single"/>
              </w:rPr>
              <w:t>HSCS</w:t>
            </w:r>
            <w:r>
              <w:rPr>
                <w:rFonts w:ascii="Kermit" w:eastAsia="Arial" w:hAnsi="Kermit" w:cs="Arial"/>
                <w:sz w:val="12"/>
                <w:szCs w:val="12"/>
              </w:rPr>
              <w:t xml:space="preserve"> </w:t>
            </w:r>
          </w:p>
          <w:p w14:paraId="285012C3" w14:textId="429FB245" w:rsidR="00E72FC8" w:rsidRPr="00E72FC8" w:rsidRDefault="00E72FC8" w:rsidP="00E72FC8">
            <w:pPr>
              <w:spacing w:line="259" w:lineRule="auto"/>
              <w:rPr>
                <w:rFonts w:ascii="Kermit" w:eastAsia="Arial" w:hAnsi="Kermit" w:cs="Arial"/>
                <w:sz w:val="12"/>
                <w:szCs w:val="12"/>
                <w:u w:val="single"/>
              </w:rPr>
            </w:pPr>
            <w:r>
              <w:rPr>
                <w:rFonts w:ascii="Kermit" w:eastAsia="Arial" w:hAnsi="Kermit" w:cs="Arial"/>
                <w:sz w:val="12"/>
                <w:szCs w:val="12"/>
              </w:rPr>
              <w:t>3, 4</w:t>
            </w:r>
          </w:p>
          <w:p w14:paraId="0E0A27D5" w14:textId="6730E717" w:rsidR="00E72FC8" w:rsidRPr="00E62239" w:rsidRDefault="00E72FC8" w:rsidP="0057573F">
            <w:pPr>
              <w:rPr>
                <w:rFonts w:ascii="Kermit" w:hAnsi="Kermit" w:cs="Arial"/>
                <w:sz w:val="12"/>
                <w:szCs w:val="12"/>
              </w:rPr>
            </w:pPr>
          </w:p>
        </w:tc>
        <w:tc>
          <w:tcPr>
            <w:tcW w:w="6347" w:type="dxa"/>
            <w:tcBorders>
              <w:top w:val="single" w:sz="4" w:space="0" w:color="auto"/>
              <w:left w:val="single" w:sz="4" w:space="0" w:color="auto"/>
              <w:bottom w:val="single" w:sz="4" w:space="0" w:color="auto"/>
              <w:right w:val="single" w:sz="4" w:space="0" w:color="auto"/>
            </w:tcBorders>
            <w:vAlign w:val="center"/>
          </w:tcPr>
          <w:p w14:paraId="31963F7A" w14:textId="77777777" w:rsidR="003473C3" w:rsidRDefault="003473C3" w:rsidP="003473C3">
            <w:pPr>
              <w:pStyle w:val="ListParagraph"/>
              <w:numPr>
                <w:ilvl w:val="0"/>
                <w:numId w:val="33"/>
              </w:numPr>
              <w:rPr>
                <w:rFonts w:ascii="Kermit" w:hAnsi="Kermit" w:cs="Arial"/>
                <w:bCs/>
                <w:sz w:val="16"/>
                <w:szCs w:val="16"/>
              </w:rPr>
            </w:pPr>
            <w:r w:rsidRPr="003473C3">
              <w:rPr>
                <w:rFonts w:ascii="Kermit" w:hAnsi="Kermit" w:cs="Arial"/>
                <w:bCs/>
                <w:sz w:val="16"/>
                <w:szCs w:val="16"/>
              </w:rPr>
              <w:lastRenderedPageBreak/>
              <w:t>Use observations, tracking and assessment data to identify specific literacy gaps in engagement, participation and attainment between genders.</w:t>
            </w:r>
          </w:p>
          <w:p w14:paraId="53750C34" w14:textId="18FBC115" w:rsidR="003473C3" w:rsidRPr="003473C3" w:rsidRDefault="003473C3" w:rsidP="003473C3">
            <w:pPr>
              <w:pStyle w:val="ListParagraph"/>
              <w:numPr>
                <w:ilvl w:val="0"/>
                <w:numId w:val="33"/>
              </w:numPr>
              <w:rPr>
                <w:rFonts w:ascii="Kermit" w:hAnsi="Kermit" w:cs="Arial"/>
                <w:bCs/>
                <w:sz w:val="16"/>
                <w:szCs w:val="16"/>
              </w:rPr>
            </w:pPr>
            <w:r w:rsidRPr="003473C3">
              <w:rPr>
                <w:rFonts w:ascii="Kermit" w:hAnsi="Kermit" w:cs="Arial"/>
                <w:bCs/>
                <w:sz w:val="16"/>
                <w:szCs w:val="16"/>
              </w:rPr>
              <w:t>P</w:t>
            </w:r>
            <w:r>
              <w:rPr>
                <w:rFonts w:ascii="Kermit" w:hAnsi="Kermit" w:cs="Arial"/>
                <w:bCs/>
                <w:sz w:val="16"/>
                <w:szCs w:val="16"/>
              </w:rPr>
              <w:t>ractitioners to continue to engage in</w:t>
            </w:r>
            <w:r w:rsidRPr="003473C3">
              <w:rPr>
                <w:rFonts w:ascii="Kermit" w:hAnsi="Kermit" w:cs="Arial"/>
                <w:bCs/>
                <w:sz w:val="16"/>
                <w:szCs w:val="16"/>
              </w:rPr>
              <w:t xml:space="preserve"> professional learning to develop skills in modelling language, extending vocabulary, and engaging in sustained shared thinking during play.</w:t>
            </w:r>
          </w:p>
          <w:p w14:paraId="29B46D41" w14:textId="77777777" w:rsidR="003473C3" w:rsidRPr="003473C3" w:rsidRDefault="003473C3" w:rsidP="003473C3">
            <w:pPr>
              <w:pStyle w:val="ListParagraph"/>
              <w:numPr>
                <w:ilvl w:val="0"/>
                <w:numId w:val="33"/>
              </w:numPr>
              <w:rPr>
                <w:rFonts w:ascii="Kermit" w:hAnsi="Kermit" w:cs="Arial"/>
                <w:bCs/>
                <w:sz w:val="16"/>
                <w:szCs w:val="16"/>
              </w:rPr>
            </w:pPr>
            <w:r w:rsidRPr="003473C3">
              <w:rPr>
                <w:rFonts w:ascii="Kermit" w:hAnsi="Kermit" w:cs="Arial"/>
                <w:bCs/>
                <w:sz w:val="16"/>
                <w:szCs w:val="16"/>
              </w:rPr>
              <w:t>Audit and adapt the environment to ensure literacy opportunities reflect a wide range of interests and challenge gender stereotypes (e.g. mark-making in construction, storytelling in outdoor play).</w:t>
            </w:r>
          </w:p>
          <w:p w14:paraId="6F62901E" w14:textId="554AA605" w:rsidR="003473C3" w:rsidRPr="003473C3" w:rsidRDefault="003473C3" w:rsidP="003473C3">
            <w:pPr>
              <w:pStyle w:val="ListParagraph"/>
              <w:numPr>
                <w:ilvl w:val="0"/>
                <w:numId w:val="33"/>
              </w:numPr>
              <w:rPr>
                <w:rFonts w:ascii="Kermit" w:hAnsi="Kermit" w:cs="Arial"/>
                <w:bCs/>
                <w:sz w:val="16"/>
                <w:szCs w:val="16"/>
              </w:rPr>
            </w:pPr>
            <w:r>
              <w:rPr>
                <w:rFonts w:ascii="Kermit" w:hAnsi="Kermit" w:cs="Arial"/>
                <w:bCs/>
                <w:sz w:val="16"/>
                <w:szCs w:val="16"/>
              </w:rPr>
              <w:t>Continue to p</w:t>
            </w:r>
            <w:r w:rsidRPr="003473C3">
              <w:rPr>
                <w:rFonts w:ascii="Kermit" w:hAnsi="Kermit" w:cs="Arial"/>
                <w:bCs/>
                <w:sz w:val="16"/>
                <w:szCs w:val="16"/>
              </w:rPr>
              <w:t>rovide</w:t>
            </w:r>
            <w:r>
              <w:rPr>
                <w:rFonts w:ascii="Kermit" w:hAnsi="Kermit" w:cs="Arial"/>
                <w:bCs/>
                <w:sz w:val="16"/>
                <w:szCs w:val="16"/>
              </w:rPr>
              <w:t xml:space="preserve"> a range of</w:t>
            </w:r>
            <w:r w:rsidRPr="003473C3">
              <w:rPr>
                <w:rFonts w:ascii="Kermit" w:hAnsi="Kermit" w:cs="Arial"/>
                <w:bCs/>
                <w:sz w:val="16"/>
                <w:szCs w:val="16"/>
              </w:rPr>
              <w:t xml:space="preserve"> books, stories and resources that challenge gender stereotypes and reflect a range of characters, roles and experiences.</w:t>
            </w:r>
          </w:p>
          <w:p w14:paraId="1D79832D" w14:textId="405EC240" w:rsidR="003473C3" w:rsidRPr="003473C3" w:rsidRDefault="003473C3" w:rsidP="003473C3">
            <w:pPr>
              <w:pStyle w:val="ListParagraph"/>
              <w:numPr>
                <w:ilvl w:val="0"/>
                <w:numId w:val="33"/>
              </w:numPr>
              <w:rPr>
                <w:rFonts w:ascii="Kermit" w:hAnsi="Kermit" w:cs="Arial"/>
                <w:bCs/>
                <w:sz w:val="16"/>
                <w:szCs w:val="16"/>
              </w:rPr>
            </w:pPr>
            <w:r>
              <w:rPr>
                <w:rFonts w:ascii="Kermit" w:hAnsi="Kermit" w:cs="Arial"/>
                <w:bCs/>
                <w:sz w:val="16"/>
                <w:szCs w:val="16"/>
              </w:rPr>
              <w:t>Continue to i</w:t>
            </w:r>
            <w:r w:rsidRPr="003473C3">
              <w:rPr>
                <w:rFonts w:ascii="Kermit" w:hAnsi="Kermit" w:cs="Arial"/>
                <w:bCs/>
                <w:sz w:val="16"/>
                <w:szCs w:val="16"/>
              </w:rPr>
              <w:t>ntegrate meaningful literacy opportunities into all areas of play (indoors and outdoors), ensuring they are engaging and relevant for all children.</w:t>
            </w:r>
          </w:p>
          <w:p w14:paraId="5E664C4C" w14:textId="77777777" w:rsidR="0043217A" w:rsidRDefault="0043217A" w:rsidP="0043217A">
            <w:pPr>
              <w:pStyle w:val="ListParagraph"/>
              <w:numPr>
                <w:ilvl w:val="0"/>
                <w:numId w:val="33"/>
              </w:numPr>
              <w:rPr>
                <w:rFonts w:ascii="Kermit" w:hAnsi="Kermit" w:cs="Arial"/>
                <w:bCs/>
                <w:sz w:val="16"/>
                <w:szCs w:val="16"/>
              </w:rPr>
            </w:pPr>
            <w:r w:rsidRPr="0043217A">
              <w:rPr>
                <w:rFonts w:ascii="Kermit" w:hAnsi="Kermit" w:cs="Arial"/>
                <w:bCs/>
                <w:sz w:val="16"/>
                <w:szCs w:val="16"/>
              </w:rPr>
              <w:t xml:space="preserve">Review indoor and outdoor spaces to ensure they are stimulating, accessible and well-resourced, providing high-quality opportunities for literacy and numeracy </w:t>
            </w:r>
          </w:p>
          <w:p w14:paraId="466664C9" w14:textId="77777777" w:rsidR="0043217A" w:rsidRDefault="0043217A" w:rsidP="0043217A">
            <w:pPr>
              <w:pStyle w:val="ListParagraph"/>
              <w:numPr>
                <w:ilvl w:val="0"/>
                <w:numId w:val="33"/>
              </w:numPr>
              <w:rPr>
                <w:rFonts w:ascii="Kermit" w:hAnsi="Kermit" w:cs="Arial"/>
                <w:bCs/>
                <w:sz w:val="16"/>
                <w:szCs w:val="16"/>
              </w:rPr>
            </w:pPr>
            <w:r>
              <w:rPr>
                <w:rFonts w:ascii="Kermit" w:hAnsi="Kermit" w:cs="Arial"/>
                <w:bCs/>
                <w:sz w:val="16"/>
                <w:szCs w:val="16"/>
              </w:rPr>
              <w:t>Continue to u</w:t>
            </w:r>
            <w:r w:rsidRPr="0043217A">
              <w:rPr>
                <w:rFonts w:ascii="Kermit" w:hAnsi="Kermit" w:cs="Arial"/>
                <w:bCs/>
                <w:sz w:val="16"/>
                <w:szCs w:val="16"/>
              </w:rPr>
              <w:t xml:space="preserve">se responsive planning to deliver well-sequenced, meaningful learning experiences that promote literacy and numeracy across play </w:t>
            </w:r>
          </w:p>
          <w:p w14:paraId="3CDCAABD" w14:textId="1DFBA8CA" w:rsidR="0043217A" w:rsidRPr="0043217A" w:rsidRDefault="0043217A" w:rsidP="0043217A">
            <w:pPr>
              <w:pStyle w:val="ListParagraph"/>
              <w:numPr>
                <w:ilvl w:val="0"/>
                <w:numId w:val="33"/>
              </w:numPr>
              <w:rPr>
                <w:rFonts w:ascii="Kermit" w:hAnsi="Kermit" w:cs="Arial"/>
                <w:bCs/>
                <w:sz w:val="16"/>
                <w:szCs w:val="16"/>
              </w:rPr>
            </w:pPr>
            <w:r>
              <w:rPr>
                <w:rFonts w:ascii="Kermit" w:hAnsi="Kermit" w:cs="Arial"/>
                <w:bCs/>
                <w:sz w:val="16"/>
                <w:szCs w:val="16"/>
              </w:rPr>
              <w:t>Continue to d</w:t>
            </w:r>
            <w:r w:rsidRPr="0043217A">
              <w:rPr>
                <w:rFonts w:ascii="Kermit" w:hAnsi="Kermit" w:cs="Arial"/>
                <w:bCs/>
                <w:sz w:val="16"/>
                <w:szCs w:val="16"/>
              </w:rPr>
              <w:t xml:space="preserve">evelop high-quality interactions to extend language, thinking and numeracy skills through modelling, questioning and sustained shared thinking </w:t>
            </w:r>
          </w:p>
          <w:p w14:paraId="2073FDF9" w14:textId="244A491E" w:rsidR="003473C3" w:rsidRDefault="0043217A" w:rsidP="0043217A">
            <w:pPr>
              <w:pStyle w:val="ListParagraph"/>
              <w:numPr>
                <w:ilvl w:val="0"/>
                <w:numId w:val="33"/>
              </w:numPr>
              <w:rPr>
                <w:rFonts w:ascii="Kermit" w:hAnsi="Kermit" w:cs="Arial"/>
                <w:bCs/>
                <w:sz w:val="16"/>
                <w:szCs w:val="16"/>
              </w:rPr>
            </w:pPr>
            <w:r>
              <w:rPr>
                <w:rFonts w:ascii="Kermit" w:hAnsi="Kermit" w:cs="Arial"/>
                <w:sz w:val="16"/>
                <w:szCs w:val="16"/>
              </w:rPr>
              <w:lastRenderedPageBreak/>
              <w:t>Continue to provide</w:t>
            </w:r>
            <w:r w:rsidRPr="0043217A">
              <w:rPr>
                <w:rFonts w:ascii="Kermit" w:hAnsi="Kermit" w:cs="Arial"/>
                <w:bCs/>
                <w:sz w:val="16"/>
                <w:szCs w:val="16"/>
              </w:rPr>
              <w:t xml:space="preserve"> professional learning and collaborative moderation opportunities to develop staff confidence and ensure consistency in professional judgements in literacy and numeracy</w:t>
            </w:r>
          </w:p>
          <w:p w14:paraId="66023E0B" w14:textId="77777777" w:rsidR="00A105F6" w:rsidRDefault="00A105F6" w:rsidP="00A105F6">
            <w:pPr>
              <w:pStyle w:val="ListParagraph"/>
              <w:numPr>
                <w:ilvl w:val="0"/>
                <w:numId w:val="33"/>
              </w:numPr>
              <w:rPr>
                <w:rFonts w:ascii="Kermit" w:hAnsi="Kermit" w:cs="Arial"/>
                <w:bCs/>
                <w:sz w:val="16"/>
                <w:szCs w:val="16"/>
              </w:rPr>
            </w:pPr>
            <w:r w:rsidRPr="00A105F6">
              <w:rPr>
                <w:rFonts w:ascii="Kermit" w:hAnsi="Kermit" w:cs="Arial"/>
                <w:bCs/>
                <w:sz w:val="16"/>
                <w:szCs w:val="16"/>
              </w:rPr>
              <w:t>Staff will continue to engage in network meetings relevant to their curricular areas to strengthen practice and share expertise.</w:t>
            </w:r>
          </w:p>
          <w:p w14:paraId="615C09DE" w14:textId="4CDC2859" w:rsidR="00A105F6" w:rsidRPr="00A105F6" w:rsidRDefault="00A105F6" w:rsidP="00A105F6">
            <w:pPr>
              <w:pStyle w:val="ListParagraph"/>
              <w:numPr>
                <w:ilvl w:val="0"/>
                <w:numId w:val="33"/>
              </w:numPr>
              <w:rPr>
                <w:rFonts w:ascii="Kermit" w:hAnsi="Kermit" w:cs="Arial"/>
                <w:bCs/>
                <w:sz w:val="16"/>
                <w:szCs w:val="16"/>
              </w:rPr>
            </w:pPr>
            <w:r w:rsidRPr="00A105F6">
              <w:rPr>
                <w:rFonts w:ascii="Kermit" w:hAnsi="Kermit" w:cs="Arial"/>
                <w:bCs/>
                <w:sz w:val="16"/>
                <w:szCs w:val="16"/>
              </w:rPr>
              <w:t xml:space="preserve">Provide regular support and reflect sessions between the EYO and practitioners to </w:t>
            </w:r>
            <w:r>
              <w:rPr>
                <w:rFonts w:ascii="Kermit" w:hAnsi="Kermit" w:cs="Arial"/>
                <w:bCs/>
                <w:sz w:val="16"/>
                <w:szCs w:val="16"/>
              </w:rPr>
              <w:t xml:space="preserve">continue to </w:t>
            </w:r>
            <w:r w:rsidRPr="00A105F6">
              <w:rPr>
                <w:rFonts w:ascii="Kermit" w:hAnsi="Kermit" w:cs="Arial"/>
                <w:bCs/>
                <w:sz w:val="16"/>
                <w:szCs w:val="16"/>
              </w:rPr>
              <w:t>build confidence, strengthen practice and support progress in learning and teaching.</w:t>
            </w:r>
          </w:p>
          <w:p w14:paraId="36A6D65E" w14:textId="09471D83" w:rsidR="000363DF" w:rsidRPr="00E62239" w:rsidRDefault="000363DF" w:rsidP="325C720E">
            <w:pPr>
              <w:rPr>
                <w:rFonts w:ascii="Kermit" w:eastAsia="Arial" w:hAnsi="Kermit" w:cs="Arial"/>
                <w:color w:val="FF0000"/>
                <w:sz w:val="12"/>
                <w:szCs w:val="12"/>
              </w:rPr>
            </w:pPr>
          </w:p>
        </w:tc>
        <w:tc>
          <w:tcPr>
            <w:tcW w:w="1360" w:type="dxa"/>
            <w:tcBorders>
              <w:top w:val="single" w:sz="4" w:space="0" w:color="auto"/>
              <w:left w:val="single" w:sz="4" w:space="0" w:color="auto"/>
              <w:bottom w:val="single" w:sz="4" w:space="0" w:color="auto"/>
              <w:right w:val="single" w:sz="4" w:space="0" w:color="auto"/>
            </w:tcBorders>
          </w:tcPr>
          <w:p w14:paraId="35796F67" w14:textId="77777777" w:rsidR="000363DF" w:rsidRDefault="000363DF" w:rsidP="325C720E">
            <w:pPr>
              <w:tabs>
                <w:tab w:val="left" w:pos="2158"/>
              </w:tabs>
              <w:rPr>
                <w:rFonts w:ascii="Kermit" w:eastAsia="Arial" w:hAnsi="Kermit" w:cs="Arial"/>
                <w:sz w:val="8"/>
                <w:szCs w:val="8"/>
              </w:rPr>
            </w:pPr>
          </w:p>
          <w:p w14:paraId="1CB4D3AF" w14:textId="77777777" w:rsidR="00F029EA" w:rsidRDefault="00F029EA" w:rsidP="325C720E">
            <w:pPr>
              <w:tabs>
                <w:tab w:val="left" w:pos="2158"/>
              </w:tabs>
              <w:rPr>
                <w:rFonts w:ascii="Kermit" w:eastAsia="Arial" w:hAnsi="Kermit" w:cs="Arial"/>
                <w:sz w:val="8"/>
                <w:szCs w:val="8"/>
              </w:rPr>
            </w:pPr>
          </w:p>
          <w:p w14:paraId="6BA97692" w14:textId="5F36A34B" w:rsidR="009B19F5" w:rsidRDefault="00F029EA" w:rsidP="009B19F5">
            <w:pPr>
              <w:tabs>
                <w:tab w:val="left" w:pos="2158"/>
              </w:tabs>
              <w:jc w:val="center"/>
              <w:rPr>
                <w:rFonts w:ascii="Kermit" w:eastAsia="Arial" w:hAnsi="Kermit" w:cs="Arial"/>
                <w:sz w:val="18"/>
                <w:szCs w:val="18"/>
              </w:rPr>
            </w:pPr>
            <w:r w:rsidRPr="009B19F5">
              <w:rPr>
                <w:rFonts w:ascii="Kermit" w:eastAsia="Arial" w:hAnsi="Kermit" w:cs="Arial"/>
                <w:sz w:val="18"/>
                <w:szCs w:val="18"/>
              </w:rPr>
              <w:t>Sept</w:t>
            </w:r>
            <w:r w:rsidR="009B19F5">
              <w:rPr>
                <w:rFonts w:ascii="Kermit" w:eastAsia="Arial" w:hAnsi="Kermit" w:cs="Arial"/>
                <w:sz w:val="18"/>
                <w:szCs w:val="18"/>
              </w:rPr>
              <w:t>ember</w:t>
            </w:r>
          </w:p>
          <w:p w14:paraId="397AB2A2" w14:textId="4B2BD57A" w:rsidR="00F029EA" w:rsidRPr="00E62239" w:rsidRDefault="00F029EA" w:rsidP="009B19F5">
            <w:pPr>
              <w:tabs>
                <w:tab w:val="left" w:pos="2158"/>
              </w:tabs>
              <w:jc w:val="center"/>
              <w:rPr>
                <w:rFonts w:ascii="Kermit" w:eastAsia="Arial" w:hAnsi="Kermit" w:cs="Arial"/>
                <w:sz w:val="8"/>
                <w:szCs w:val="8"/>
              </w:rPr>
            </w:pPr>
            <w:r w:rsidRPr="009B19F5">
              <w:rPr>
                <w:rFonts w:ascii="Kermit" w:eastAsia="Arial" w:hAnsi="Kermit" w:cs="Arial"/>
                <w:sz w:val="18"/>
                <w:szCs w:val="18"/>
              </w:rPr>
              <w:t>2026</w:t>
            </w:r>
          </w:p>
        </w:tc>
        <w:tc>
          <w:tcPr>
            <w:tcW w:w="3297" w:type="dxa"/>
            <w:tcBorders>
              <w:top w:val="single" w:sz="4" w:space="0" w:color="auto"/>
              <w:left w:val="single" w:sz="4" w:space="0" w:color="auto"/>
              <w:bottom w:val="single" w:sz="4" w:space="0" w:color="auto"/>
              <w:right w:val="single" w:sz="4" w:space="0" w:color="auto"/>
            </w:tcBorders>
          </w:tcPr>
          <w:p w14:paraId="487979AF" w14:textId="56F9DB56" w:rsidR="003473C3" w:rsidRDefault="003473C3" w:rsidP="007D03AB">
            <w:pPr>
              <w:rPr>
                <w:rFonts w:ascii="Kermit" w:hAnsi="Kermit" w:cs="Arial"/>
                <w:sz w:val="16"/>
                <w:szCs w:val="16"/>
              </w:rPr>
            </w:pPr>
            <w:r w:rsidRPr="003473C3">
              <w:rPr>
                <w:rFonts w:ascii="Kermit" w:hAnsi="Kermit" w:cs="Arial"/>
                <w:sz w:val="16"/>
                <w:szCs w:val="16"/>
              </w:rPr>
              <w:t xml:space="preserve">Children demonstrate a strong sense of belonging and inclusion, evidenced through observations and wellbeing assessments </w:t>
            </w:r>
          </w:p>
          <w:p w14:paraId="6CDA81B6" w14:textId="77777777" w:rsidR="007D03AB" w:rsidRPr="003473C3" w:rsidRDefault="007D03AB" w:rsidP="007D03AB">
            <w:pPr>
              <w:rPr>
                <w:rFonts w:ascii="Kermit" w:hAnsi="Kermit" w:cs="Arial"/>
                <w:sz w:val="16"/>
                <w:szCs w:val="16"/>
              </w:rPr>
            </w:pPr>
          </w:p>
          <w:p w14:paraId="51CCB2BD" w14:textId="222428E6" w:rsidR="003473C3" w:rsidRDefault="003473C3" w:rsidP="003473C3">
            <w:pPr>
              <w:rPr>
                <w:rFonts w:ascii="Kermit" w:hAnsi="Kermit" w:cs="Arial"/>
                <w:sz w:val="16"/>
                <w:szCs w:val="16"/>
              </w:rPr>
            </w:pPr>
            <w:r w:rsidRPr="003473C3">
              <w:rPr>
                <w:rFonts w:ascii="Kermit" w:hAnsi="Kermit" w:cs="Arial"/>
                <w:sz w:val="16"/>
                <w:szCs w:val="16"/>
              </w:rPr>
              <w:t xml:space="preserve">Increased pupil voice and participation, with children regularly making choices and contributing to planning </w:t>
            </w:r>
          </w:p>
          <w:p w14:paraId="7758BBA9" w14:textId="77777777" w:rsidR="007D03AB" w:rsidRDefault="007D03AB" w:rsidP="003473C3">
            <w:pPr>
              <w:rPr>
                <w:rFonts w:ascii="Kermit" w:hAnsi="Kermit" w:cs="Arial"/>
                <w:sz w:val="16"/>
                <w:szCs w:val="16"/>
              </w:rPr>
            </w:pPr>
          </w:p>
          <w:p w14:paraId="0A6EA681" w14:textId="6041C59C" w:rsidR="007D03AB" w:rsidRPr="007D03AB" w:rsidRDefault="007D03AB" w:rsidP="007D03AB">
            <w:pPr>
              <w:rPr>
                <w:rFonts w:ascii="Kermit" w:hAnsi="Kermit" w:cs="Arial"/>
                <w:sz w:val="16"/>
                <w:szCs w:val="16"/>
              </w:rPr>
            </w:pPr>
            <w:r w:rsidRPr="007D03AB">
              <w:rPr>
                <w:rFonts w:ascii="Kermit" w:hAnsi="Kermit" w:cs="Arial"/>
                <w:sz w:val="16"/>
                <w:szCs w:val="16"/>
              </w:rPr>
              <w:t>Monitoring shows that indoor and outdoor spaces are consistently well-resourced and used effectively, with clear evidence of literacy and numeracy opportunities across all areas.</w:t>
            </w:r>
          </w:p>
          <w:p w14:paraId="3BB929F1" w14:textId="77777777" w:rsidR="003473C3" w:rsidRPr="003473C3" w:rsidRDefault="003473C3" w:rsidP="003473C3">
            <w:pPr>
              <w:rPr>
                <w:rFonts w:ascii="Kermit" w:hAnsi="Kermit" w:cs="Arial"/>
                <w:sz w:val="16"/>
                <w:szCs w:val="16"/>
              </w:rPr>
            </w:pPr>
          </w:p>
          <w:p w14:paraId="229741CC" w14:textId="5646EB81" w:rsidR="000363DF" w:rsidRDefault="003473C3" w:rsidP="003473C3">
            <w:pPr>
              <w:rPr>
                <w:rFonts w:ascii="Kermit" w:hAnsi="Kermit" w:cs="Arial"/>
                <w:sz w:val="16"/>
                <w:szCs w:val="16"/>
              </w:rPr>
            </w:pPr>
            <w:r w:rsidRPr="003473C3">
              <w:rPr>
                <w:rFonts w:ascii="Kermit" w:hAnsi="Kermit" w:cs="Arial"/>
                <w:sz w:val="16"/>
                <w:szCs w:val="16"/>
              </w:rPr>
              <w:t xml:space="preserve">Positive feedback from families showing they feel their children are safe, respected and included </w:t>
            </w:r>
          </w:p>
          <w:p w14:paraId="758DBF00" w14:textId="77777777" w:rsidR="007D03AB" w:rsidRDefault="007D03AB" w:rsidP="007D03AB">
            <w:pPr>
              <w:rPr>
                <w:rFonts w:ascii="Kermit" w:hAnsi="Kermit" w:cs="Arial"/>
                <w:sz w:val="16"/>
                <w:szCs w:val="16"/>
              </w:rPr>
            </w:pPr>
          </w:p>
          <w:p w14:paraId="5EE703F4" w14:textId="016C4244" w:rsidR="007D03AB" w:rsidRPr="007D03AB" w:rsidRDefault="007D03AB" w:rsidP="007D03AB">
            <w:pPr>
              <w:rPr>
                <w:rFonts w:ascii="Kermit" w:hAnsi="Kermit" w:cs="Arial"/>
                <w:sz w:val="16"/>
                <w:szCs w:val="16"/>
              </w:rPr>
            </w:pPr>
            <w:r w:rsidRPr="007D03AB">
              <w:rPr>
                <w:rFonts w:ascii="Kermit" w:hAnsi="Kermit" w:cs="Arial"/>
                <w:sz w:val="16"/>
                <w:szCs w:val="16"/>
              </w:rPr>
              <w:t xml:space="preserve">Observations and quality assurance show that almost all practitioners consistently use high-quality interactions, including modelling </w:t>
            </w:r>
            <w:r w:rsidRPr="007D03AB">
              <w:rPr>
                <w:rFonts w:ascii="Kermit" w:hAnsi="Kermit" w:cs="Arial"/>
                <w:sz w:val="16"/>
                <w:szCs w:val="16"/>
              </w:rPr>
              <w:lastRenderedPageBreak/>
              <w:t>language, questioning and sustained shared thinking to extend learning.</w:t>
            </w:r>
          </w:p>
          <w:p w14:paraId="3323CC91" w14:textId="5201FBB8" w:rsidR="007D03AB" w:rsidRPr="003473C3" w:rsidRDefault="007D03AB" w:rsidP="003473C3">
            <w:pPr>
              <w:rPr>
                <w:rFonts w:ascii="Kermit" w:hAnsi="Kermit" w:cs="Arial"/>
                <w:sz w:val="16"/>
                <w:szCs w:val="16"/>
              </w:rPr>
            </w:pPr>
            <w:r w:rsidRPr="007D03AB">
              <w:rPr>
                <w:rFonts w:ascii="Kermit" w:hAnsi="Kermit" w:cs="Arial"/>
                <w:sz w:val="16"/>
                <w:szCs w:val="16"/>
              </w:rPr>
              <w:br/>
              <w:t>Staff participation in moderation activities increases, with all practitioners demonstrating improved confidence and consistency in professional judgements, evidenced through moderation records, dialogue and shared assessments.</w:t>
            </w:r>
          </w:p>
        </w:tc>
      </w:tr>
      <w:tr w:rsidR="000363DF" w:rsidRPr="00E62239" w14:paraId="15009017" w14:textId="77777777" w:rsidTr="00BE15BD">
        <w:trPr>
          <w:trHeight w:val="465"/>
        </w:trPr>
        <w:tc>
          <w:tcPr>
            <w:tcW w:w="3153" w:type="dxa"/>
            <w:tcBorders>
              <w:top w:val="single" w:sz="4" w:space="0" w:color="auto"/>
              <w:left w:val="single" w:sz="4" w:space="0" w:color="auto"/>
              <w:bottom w:val="single" w:sz="4" w:space="0" w:color="auto"/>
              <w:right w:val="single" w:sz="4" w:space="0" w:color="auto"/>
            </w:tcBorders>
          </w:tcPr>
          <w:p w14:paraId="6C220600" w14:textId="77777777" w:rsidR="000A74F6" w:rsidRPr="00E62239" w:rsidRDefault="000A74F6" w:rsidP="000A74F6">
            <w:pPr>
              <w:pStyle w:val="ListParagraph"/>
              <w:ind w:left="0"/>
              <w:rPr>
                <w:rFonts w:ascii="Kermit" w:hAnsi="Kermit" w:cs="Arial"/>
                <w:b/>
                <w:bCs/>
                <w:sz w:val="12"/>
                <w:szCs w:val="12"/>
              </w:rPr>
            </w:pPr>
            <w:r w:rsidRPr="00E62239">
              <w:rPr>
                <w:rFonts w:ascii="Kermit" w:hAnsi="Kermit" w:cs="Arial"/>
                <w:b/>
                <w:bCs/>
                <w:sz w:val="12"/>
                <w:szCs w:val="12"/>
              </w:rPr>
              <w:lastRenderedPageBreak/>
              <w:t>Tackling the attainment gap between the most and least disadvantaged children (targeted approaches):</w:t>
            </w:r>
          </w:p>
          <w:p w14:paraId="704D2E20" w14:textId="77777777" w:rsidR="000A74F6" w:rsidRDefault="000A74F6" w:rsidP="000A74F6">
            <w:pPr>
              <w:pStyle w:val="ListParagraph"/>
              <w:ind w:left="0"/>
              <w:rPr>
                <w:rFonts w:ascii="Kermit" w:hAnsi="Kermit" w:cs="Arial"/>
                <w:b/>
                <w:bCs/>
                <w:sz w:val="12"/>
                <w:szCs w:val="12"/>
                <w:highlight w:val="yellow"/>
              </w:rPr>
            </w:pPr>
          </w:p>
          <w:p w14:paraId="2EC6EFBF" w14:textId="5E58AF35" w:rsidR="00E72FC8" w:rsidRPr="00E72FC8" w:rsidRDefault="00E72FC8" w:rsidP="00E72FC8">
            <w:pPr>
              <w:pStyle w:val="ListParagraph"/>
              <w:ind w:left="0"/>
              <w:rPr>
                <w:rFonts w:ascii="Kermit" w:hAnsi="Kermit" w:cs="Arial"/>
                <w:sz w:val="16"/>
                <w:szCs w:val="16"/>
              </w:rPr>
            </w:pPr>
            <w:r>
              <w:rPr>
                <w:rFonts w:ascii="Kermit" w:hAnsi="Kermit" w:cs="Arial"/>
                <w:sz w:val="16"/>
                <w:szCs w:val="16"/>
              </w:rPr>
              <w:t>S</w:t>
            </w:r>
            <w:r w:rsidRPr="00E72FC8">
              <w:rPr>
                <w:rFonts w:ascii="Kermit" w:hAnsi="Kermit" w:cs="Arial"/>
                <w:sz w:val="16"/>
                <w:szCs w:val="16"/>
              </w:rPr>
              <w:t>trengthen</w:t>
            </w:r>
            <w:r>
              <w:rPr>
                <w:rFonts w:ascii="Kermit" w:hAnsi="Kermit" w:cs="Arial"/>
                <w:sz w:val="16"/>
                <w:szCs w:val="16"/>
              </w:rPr>
              <w:t>ed parental involvement</w:t>
            </w:r>
            <w:r w:rsidRPr="00E72FC8">
              <w:rPr>
                <w:rFonts w:ascii="Kermit" w:hAnsi="Kermit" w:cs="Arial"/>
                <w:sz w:val="16"/>
                <w:szCs w:val="16"/>
              </w:rPr>
              <w:t xml:space="preserve"> through a planned programme of parent and carer engagement, increasing participation and providing targeted support for families affected by poverty.</w:t>
            </w:r>
          </w:p>
          <w:p w14:paraId="79C20148" w14:textId="77777777" w:rsidR="00E72FC8" w:rsidRPr="00E62239" w:rsidRDefault="00E72FC8" w:rsidP="000A74F6">
            <w:pPr>
              <w:pStyle w:val="ListParagraph"/>
              <w:ind w:left="0"/>
              <w:rPr>
                <w:rFonts w:ascii="Kermit" w:hAnsi="Kermit" w:cs="Arial"/>
                <w:b/>
                <w:bCs/>
                <w:sz w:val="12"/>
                <w:szCs w:val="12"/>
                <w:highlight w:val="yellow"/>
              </w:rPr>
            </w:pPr>
          </w:p>
          <w:p w14:paraId="0396BDDE" w14:textId="77777777" w:rsidR="00E90781" w:rsidRPr="007D03AB" w:rsidRDefault="00E90781" w:rsidP="00E90781">
            <w:pPr>
              <w:pStyle w:val="ListParagraph"/>
              <w:ind w:left="0"/>
              <w:rPr>
                <w:rFonts w:ascii="Kermit" w:hAnsi="Kermit" w:cs="Arial"/>
                <w:sz w:val="16"/>
                <w:szCs w:val="16"/>
              </w:rPr>
            </w:pPr>
            <w:r w:rsidRPr="007D03AB">
              <w:rPr>
                <w:rFonts w:ascii="Kermit" w:hAnsi="Kermit" w:cs="Arial"/>
                <w:sz w:val="16"/>
                <w:szCs w:val="16"/>
              </w:rPr>
              <w:t>Robust observation and effective analysis of assessment data will enable early identification of children’s needs, ensuring timely and appropriate support is implemented to reduce attainment gaps</w:t>
            </w:r>
          </w:p>
          <w:p w14:paraId="36BFFD8A" w14:textId="77777777" w:rsidR="00E90781" w:rsidRPr="007D03AB" w:rsidRDefault="00E90781" w:rsidP="00E90781">
            <w:pPr>
              <w:pStyle w:val="ListParagraph"/>
              <w:ind w:left="0"/>
              <w:rPr>
                <w:rFonts w:ascii="Kermit" w:hAnsi="Kermit" w:cs="Arial"/>
                <w:sz w:val="16"/>
                <w:szCs w:val="16"/>
              </w:rPr>
            </w:pPr>
          </w:p>
          <w:p w14:paraId="0742D287" w14:textId="5284BC72" w:rsidR="000A74F6" w:rsidRPr="00BE15BD" w:rsidRDefault="00E90781" w:rsidP="000A74F6">
            <w:pPr>
              <w:rPr>
                <w:rFonts w:ascii="Kermit" w:hAnsi="Kermit" w:cs="Arial"/>
                <w:sz w:val="16"/>
                <w:szCs w:val="16"/>
              </w:rPr>
            </w:pPr>
            <w:r w:rsidRPr="007D03AB">
              <w:rPr>
                <w:rFonts w:ascii="Kermit" w:hAnsi="Kermit" w:cs="Arial"/>
                <w:sz w:val="16"/>
                <w:szCs w:val="16"/>
              </w:rPr>
              <w:t>Strong and effective partnerships will contribute positively to children’s progress in literacy, numeracy, and health and wellbeing.</w:t>
            </w:r>
          </w:p>
        </w:tc>
        <w:tc>
          <w:tcPr>
            <w:tcW w:w="1234" w:type="dxa"/>
            <w:tcBorders>
              <w:top w:val="single" w:sz="4" w:space="0" w:color="auto"/>
              <w:left w:val="single" w:sz="4" w:space="0" w:color="auto"/>
              <w:bottom w:val="single" w:sz="4" w:space="0" w:color="auto"/>
              <w:right w:val="single" w:sz="4" w:space="0" w:color="auto"/>
            </w:tcBorders>
          </w:tcPr>
          <w:p w14:paraId="7A6E991D" w14:textId="77777777" w:rsidR="000363DF" w:rsidRDefault="000363DF" w:rsidP="0057573F">
            <w:pPr>
              <w:rPr>
                <w:rFonts w:ascii="Kermit" w:hAnsi="Kermit" w:cs="Arial"/>
                <w:sz w:val="12"/>
                <w:szCs w:val="12"/>
              </w:rPr>
            </w:pPr>
          </w:p>
          <w:p w14:paraId="7173E770" w14:textId="77777777" w:rsidR="0057573F" w:rsidRDefault="0057573F" w:rsidP="0057573F">
            <w:pPr>
              <w:rPr>
                <w:rFonts w:ascii="Kermit" w:hAnsi="Kermit" w:cs="Arial"/>
                <w:sz w:val="12"/>
                <w:szCs w:val="12"/>
              </w:rPr>
            </w:pPr>
          </w:p>
          <w:p w14:paraId="5D141C67" w14:textId="77777777" w:rsidR="0057573F" w:rsidRDefault="0057573F" w:rsidP="0057573F">
            <w:pPr>
              <w:rPr>
                <w:rFonts w:ascii="Kermit" w:hAnsi="Kermit" w:cs="Arial"/>
                <w:sz w:val="12"/>
                <w:szCs w:val="12"/>
              </w:rPr>
            </w:pPr>
          </w:p>
          <w:p w14:paraId="7D3B2202" w14:textId="77777777" w:rsidR="0057573F" w:rsidRDefault="0057573F" w:rsidP="0057573F">
            <w:pPr>
              <w:rPr>
                <w:rFonts w:ascii="Kermit" w:hAnsi="Kermit" w:cs="Arial"/>
                <w:sz w:val="12"/>
                <w:szCs w:val="12"/>
              </w:rPr>
            </w:pPr>
          </w:p>
          <w:p w14:paraId="6094B131" w14:textId="77777777" w:rsidR="0057573F" w:rsidRDefault="0057573F" w:rsidP="0057573F">
            <w:pPr>
              <w:spacing w:line="259" w:lineRule="auto"/>
              <w:rPr>
                <w:rFonts w:ascii="Kermit" w:eastAsia="Arial" w:hAnsi="Kermit" w:cs="Arial"/>
                <w:sz w:val="12"/>
                <w:szCs w:val="12"/>
                <w:u w:val="single"/>
              </w:rPr>
            </w:pPr>
            <w:r w:rsidRPr="00850B49">
              <w:rPr>
                <w:rFonts w:ascii="Kermit" w:eastAsia="Arial" w:hAnsi="Kermit" w:cs="Arial"/>
                <w:sz w:val="12"/>
                <w:szCs w:val="12"/>
                <w:u w:val="single"/>
              </w:rPr>
              <w:t>QIF ELC</w:t>
            </w:r>
          </w:p>
          <w:p w14:paraId="470C05C3" w14:textId="75A662FB" w:rsidR="0057573F" w:rsidRPr="0057573F" w:rsidRDefault="0057573F" w:rsidP="0057573F">
            <w:pPr>
              <w:spacing w:line="259" w:lineRule="auto"/>
              <w:rPr>
                <w:rFonts w:ascii="Kermit" w:hAnsi="Kermit" w:cs="Arial"/>
                <w:sz w:val="12"/>
                <w:szCs w:val="12"/>
              </w:rPr>
            </w:pPr>
            <w:r w:rsidRPr="0057573F">
              <w:rPr>
                <w:rFonts w:ascii="Kermit" w:hAnsi="Kermit" w:cs="Arial"/>
                <w:sz w:val="12"/>
                <w:szCs w:val="12"/>
              </w:rPr>
              <w:t xml:space="preserve">2.3, 3.2, 2.4, 1.1, 3.1 </w:t>
            </w:r>
          </w:p>
          <w:p w14:paraId="1F09FEC4" w14:textId="77777777" w:rsidR="0057573F" w:rsidRDefault="0057573F" w:rsidP="0057573F">
            <w:pPr>
              <w:spacing w:line="259" w:lineRule="auto"/>
              <w:rPr>
                <w:rFonts w:ascii="Kermit" w:eastAsia="Arial" w:hAnsi="Kermit" w:cs="Arial"/>
                <w:sz w:val="12"/>
                <w:szCs w:val="12"/>
                <w:u w:val="single"/>
              </w:rPr>
            </w:pPr>
            <w:r w:rsidRPr="00850B49">
              <w:rPr>
                <w:rFonts w:ascii="Kermit" w:eastAsia="Arial" w:hAnsi="Kermit" w:cs="Arial"/>
                <w:sz w:val="12"/>
                <w:szCs w:val="12"/>
                <w:u w:val="single"/>
              </w:rPr>
              <w:t>HSCS</w:t>
            </w:r>
          </w:p>
          <w:p w14:paraId="5D7F5A07" w14:textId="72DD18AD" w:rsidR="0057573F" w:rsidRPr="0057573F" w:rsidRDefault="0057573F" w:rsidP="0057573F">
            <w:pPr>
              <w:rPr>
                <w:rFonts w:ascii="Kermit" w:hAnsi="Kermit" w:cs="Arial"/>
                <w:sz w:val="12"/>
                <w:szCs w:val="12"/>
              </w:rPr>
            </w:pPr>
            <w:r>
              <w:rPr>
                <w:rFonts w:ascii="Kermit" w:eastAsia="Arial" w:hAnsi="Kermit" w:cs="Arial"/>
                <w:sz w:val="12"/>
                <w:szCs w:val="12"/>
              </w:rPr>
              <w:t xml:space="preserve">1, </w:t>
            </w:r>
            <w:r w:rsidR="008434AB">
              <w:rPr>
                <w:rFonts w:ascii="Kermit" w:eastAsia="Arial" w:hAnsi="Kermit" w:cs="Arial"/>
                <w:sz w:val="12"/>
                <w:szCs w:val="12"/>
              </w:rPr>
              <w:t xml:space="preserve">2, </w:t>
            </w:r>
            <w:r>
              <w:rPr>
                <w:rFonts w:ascii="Kermit" w:eastAsia="Arial" w:hAnsi="Kermit" w:cs="Arial"/>
                <w:sz w:val="12"/>
                <w:szCs w:val="12"/>
              </w:rPr>
              <w:t>3, 4</w:t>
            </w:r>
          </w:p>
          <w:p w14:paraId="76A5C37D" w14:textId="77777777" w:rsidR="0057573F" w:rsidRDefault="0057573F" w:rsidP="0057573F">
            <w:pPr>
              <w:rPr>
                <w:rFonts w:ascii="Kermit" w:hAnsi="Kermit" w:cs="Arial"/>
                <w:sz w:val="12"/>
                <w:szCs w:val="12"/>
              </w:rPr>
            </w:pPr>
          </w:p>
          <w:p w14:paraId="31ACE13B" w14:textId="77777777" w:rsidR="0057573F" w:rsidRDefault="0057573F" w:rsidP="0057573F">
            <w:pPr>
              <w:rPr>
                <w:rFonts w:ascii="Kermit" w:hAnsi="Kermit" w:cs="Arial"/>
                <w:sz w:val="12"/>
                <w:szCs w:val="12"/>
              </w:rPr>
            </w:pPr>
          </w:p>
          <w:p w14:paraId="0C453DB5" w14:textId="77777777" w:rsidR="00BE15BD" w:rsidRDefault="00BE15BD" w:rsidP="0057573F">
            <w:pPr>
              <w:rPr>
                <w:rFonts w:ascii="Kermit" w:hAnsi="Kermit" w:cs="Arial"/>
                <w:sz w:val="12"/>
                <w:szCs w:val="12"/>
              </w:rPr>
            </w:pPr>
          </w:p>
          <w:p w14:paraId="24FA7878" w14:textId="77777777" w:rsidR="00BE15BD" w:rsidRDefault="00BE15BD" w:rsidP="0057573F">
            <w:pPr>
              <w:rPr>
                <w:rFonts w:ascii="Kermit" w:hAnsi="Kermit" w:cs="Arial"/>
                <w:sz w:val="12"/>
                <w:szCs w:val="12"/>
              </w:rPr>
            </w:pPr>
          </w:p>
          <w:p w14:paraId="504969B4" w14:textId="77777777" w:rsidR="0057573F" w:rsidRDefault="0057573F" w:rsidP="0057573F">
            <w:pPr>
              <w:spacing w:line="259" w:lineRule="auto"/>
              <w:rPr>
                <w:rFonts w:ascii="Kermit" w:eastAsia="Arial" w:hAnsi="Kermit" w:cs="Arial"/>
                <w:sz w:val="12"/>
                <w:szCs w:val="12"/>
                <w:u w:val="single"/>
              </w:rPr>
            </w:pPr>
            <w:r w:rsidRPr="00850B49">
              <w:rPr>
                <w:rFonts w:ascii="Kermit" w:eastAsia="Arial" w:hAnsi="Kermit" w:cs="Arial"/>
                <w:sz w:val="12"/>
                <w:szCs w:val="12"/>
                <w:u w:val="single"/>
              </w:rPr>
              <w:t>QIF ELC</w:t>
            </w:r>
          </w:p>
          <w:p w14:paraId="27D1702E" w14:textId="1580A05D" w:rsidR="0057573F" w:rsidRPr="0057573F" w:rsidRDefault="0057573F" w:rsidP="0057573F">
            <w:pPr>
              <w:spacing w:line="259" w:lineRule="auto"/>
              <w:rPr>
                <w:rFonts w:ascii="Kermit" w:hAnsi="Kermit" w:cs="Arial"/>
                <w:sz w:val="12"/>
                <w:szCs w:val="12"/>
              </w:rPr>
            </w:pPr>
            <w:r w:rsidRPr="0057573F">
              <w:rPr>
                <w:rFonts w:ascii="Kermit" w:hAnsi="Kermit" w:cs="Arial"/>
                <w:sz w:val="12"/>
                <w:szCs w:val="12"/>
              </w:rPr>
              <w:t>2.7, 3.2, 3.1, 2.3</w:t>
            </w:r>
          </w:p>
          <w:p w14:paraId="73589480" w14:textId="77777777" w:rsidR="0057573F" w:rsidRDefault="0057573F" w:rsidP="0057573F">
            <w:pPr>
              <w:spacing w:line="259" w:lineRule="auto"/>
              <w:rPr>
                <w:rFonts w:ascii="Kermit" w:eastAsia="Arial" w:hAnsi="Kermit" w:cs="Arial"/>
                <w:sz w:val="12"/>
                <w:szCs w:val="12"/>
                <w:u w:val="single"/>
              </w:rPr>
            </w:pPr>
            <w:r w:rsidRPr="00850B49">
              <w:rPr>
                <w:rFonts w:ascii="Kermit" w:eastAsia="Arial" w:hAnsi="Kermit" w:cs="Arial"/>
                <w:sz w:val="12"/>
                <w:szCs w:val="12"/>
                <w:u w:val="single"/>
              </w:rPr>
              <w:t>HSCS</w:t>
            </w:r>
          </w:p>
          <w:p w14:paraId="2845F69A" w14:textId="77777777" w:rsidR="0057573F" w:rsidRPr="0057573F" w:rsidRDefault="0057573F" w:rsidP="0057573F">
            <w:pPr>
              <w:rPr>
                <w:rFonts w:ascii="Kermit" w:hAnsi="Kermit" w:cs="Arial"/>
                <w:sz w:val="12"/>
                <w:szCs w:val="12"/>
              </w:rPr>
            </w:pPr>
            <w:r>
              <w:rPr>
                <w:rFonts w:ascii="Kermit" w:eastAsia="Arial" w:hAnsi="Kermit" w:cs="Arial"/>
                <w:sz w:val="12"/>
                <w:szCs w:val="12"/>
              </w:rPr>
              <w:t>1, 3, 4</w:t>
            </w:r>
          </w:p>
          <w:p w14:paraId="0F7BC25E" w14:textId="77777777" w:rsidR="0057573F" w:rsidRDefault="0057573F" w:rsidP="0057573F">
            <w:pPr>
              <w:rPr>
                <w:rFonts w:ascii="Kermit" w:hAnsi="Kermit" w:cs="Arial"/>
                <w:sz w:val="12"/>
                <w:szCs w:val="12"/>
              </w:rPr>
            </w:pPr>
          </w:p>
          <w:p w14:paraId="31186E70" w14:textId="77777777" w:rsidR="005B55FE" w:rsidRDefault="005B55FE" w:rsidP="0057573F">
            <w:pPr>
              <w:rPr>
                <w:rFonts w:ascii="Kermit" w:hAnsi="Kermit" w:cs="Arial"/>
                <w:sz w:val="12"/>
                <w:szCs w:val="12"/>
              </w:rPr>
            </w:pPr>
          </w:p>
          <w:p w14:paraId="005B5B7B" w14:textId="77777777" w:rsidR="005B55FE" w:rsidRDefault="005B55FE" w:rsidP="0057573F">
            <w:pPr>
              <w:rPr>
                <w:rFonts w:ascii="Kermit" w:hAnsi="Kermit" w:cs="Arial"/>
                <w:sz w:val="12"/>
                <w:szCs w:val="12"/>
              </w:rPr>
            </w:pPr>
          </w:p>
          <w:p w14:paraId="32BC8A8D" w14:textId="77777777" w:rsidR="005B55FE" w:rsidRDefault="005B55FE" w:rsidP="0057573F">
            <w:pPr>
              <w:rPr>
                <w:rFonts w:ascii="Kermit" w:hAnsi="Kermit" w:cs="Arial"/>
                <w:sz w:val="12"/>
                <w:szCs w:val="12"/>
              </w:rPr>
            </w:pPr>
          </w:p>
          <w:p w14:paraId="008535A0" w14:textId="77777777" w:rsidR="005B55FE" w:rsidRDefault="005B55FE" w:rsidP="0057573F">
            <w:pPr>
              <w:rPr>
                <w:rFonts w:ascii="Kermit" w:hAnsi="Kermit" w:cs="Arial"/>
                <w:sz w:val="12"/>
                <w:szCs w:val="12"/>
              </w:rPr>
            </w:pPr>
          </w:p>
          <w:p w14:paraId="1166ED41" w14:textId="77777777" w:rsidR="005B55FE" w:rsidRDefault="005B55FE" w:rsidP="005B55FE">
            <w:pPr>
              <w:spacing w:line="259" w:lineRule="auto"/>
              <w:rPr>
                <w:rFonts w:ascii="Kermit" w:eastAsia="Arial" w:hAnsi="Kermit" w:cs="Arial"/>
                <w:sz w:val="12"/>
                <w:szCs w:val="12"/>
                <w:u w:val="single"/>
              </w:rPr>
            </w:pPr>
            <w:r w:rsidRPr="00850B49">
              <w:rPr>
                <w:rFonts w:ascii="Kermit" w:eastAsia="Arial" w:hAnsi="Kermit" w:cs="Arial"/>
                <w:sz w:val="12"/>
                <w:szCs w:val="12"/>
                <w:u w:val="single"/>
              </w:rPr>
              <w:t>QIF ELC</w:t>
            </w:r>
          </w:p>
          <w:p w14:paraId="34A89DF2" w14:textId="1F485EE0" w:rsidR="005B55FE" w:rsidRPr="0057573F" w:rsidRDefault="005B55FE" w:rsidP="005B55FE">
            <w:pPr>
              <w:spacing w:line="259" w:lineRule="auto"/>
              <w:rPr>
                <w:rFonts w:ascii="Kermit" w:hAnsi="Kermit" w:cs="Arial"/>
                <w:sz w:val="12"/>
                <w:szCs w:val="12"/>
              </w:rPr>
            </w:pPr>
            <w:r w:rsidRPr="0057573F">
              <w:rPr>
                <w:rFonts w:ascii="Kermit" w:hAnsi="Kermit" w:cs="Arial"/>
                <w:sz w:val="12"/>
                <w:szCs w:val="12"/>
              </w:rPr>
              <w:t>2.</w:t>
            </w:r>
            <w:r>
              <w:rPr>
                <w:rFonts w:ascii="Kermit" w:hAnsi="Kermit" w:cs="Arial"/>
                <w:sz w:val="12"/>
                <w:szCs w:val="12"/>
              </w:rPr>
              <w:t>5, 2.7</w:t>
            </w:r>
          </w:p>
          <w:p w14:paraId="43C02F42" w14:textId="77777777" w:rsidR="005B55FE" w:rsidRDefault="005B55FE" w:rsidP="005B55FE">
            <w:pPr>
              <w:spacing w:line="259" w:lineRule="auto"/>
              <w:rPr>
                <w:rFonts w:ascii="Kermit" w:eastAsia="Arial" w:hAnsi="Kermit" w:cs="Arial"/>
                <w:sz w:val="12"/>
                <w:szCs w:val="12"/>
                <w:u w:val="single"/>
              </w:rPr>
            </w:pPr>
            <w:r w:rsidRPr="00850B49">
              <w:rPr>
                <w:rFonts w:ascii="Kermit" w:eastAsia="Arial" w:hAnsi="Kermit" w:cs="Arial"/>
                <w:sz w:val="12"/>
                <w:szCs w:val="12"/>
                <w:u w:val="single"/>
              </w:rPr>
              <w:t>HSCS</w:t>
            </w:r>
          </w:p>
          <w:p w14:paraId="3EE1CD1B" w14:textId="617F557D" w:rsidR="005B55FE" w:rsidRPr="005B55FE" w:rsidRDefault="005B55FE" w:rsidP="005B55FE">
            <w:pPr>
              <w:rPr>
                <w:rFonts w:ascii="Kermit" w:eastAsia="Arial" w:hAnsi="Kermit" w:cs="Arial"/>
                <w:sz w:val="12"/>
                <w:szCs w:val="12"/>
              </w:rPr>
            </w:pPr>
            <w:r>
              <w:rPr>
                <w:rFonts w:ascii="Kermit" w:eastAsia="Arial" w:hAnsi="Kermit" w:cs="Arial"/>
                <w:sz w:val="12"/>
                <w:szCs w:val="12"/>
              </w:rPr>
              <w:t>2, 4</w:t>
            </w:r>
          </w:p>
          <w:p w14:paraId="29932CE8" w14:textId="77777777" w:rsidR="005B55FE" w:rsidRPr="00E62239" w:rsidRDefault="005B55FE" w:rsidP="0057573F">
            <w:pPr>
              <w:rPr>
                <w:rFonts w:ascii="Kermit" w:hAnsi="Kermit" w:cs="Arial"/>
                <w:sz w:val="12"/>
                <w:szCs w:val="12"/>
              </w:rPr>
            </w:pPr>
          </w:p>
        </w:tc>
        <w:tc>
          <w:tcPr>
            <w:tcW w:w="6347" w:type="dxa"/>
            <w:tcBorders>
              <w:top w:val="single" w:sz="4" w:space="0" w:color="auto"/>
              <w:left w:val="single" w:sz="4" w:space="0" w:color="auto"/>
              <w:bottom w:val="single" w:sz="4" w:space="0" w:color="auto"/>
              <w:right w:val="single" w:sz="4" w:space="0" w:color="auto"/>
            </w:tcBorders>
          </w:tcPr>
          <w:p w14:paraId="7D3E7BD1" w14:textId="77777777" w:rsidR="00E72FC8" w:rsidRDefault="00E72FC8" w:rsidP="005B55FE">
            <w:pPr>
              <w:pStyle w:val="ListParagraph"/>
              <w:numPr>
                <w:ilvl w:val="0"/>
                <w:numId w:val="34"/>
              </w:numPr>
              <w:rPr>
                <w:rFonts w:ascii="Kermit" w:hAnsi="Kermit" w:cs="Arial"/>
                <w:sz w:val="16"/>
                <w:szCs w:val="16"/>
              </w:rPr>
            </w:pPr>
            <w:r w:rsidRPr="00E72FC8">
              <w:rPr>
                <w:rFonts w:ascii="Kermit" w:hAnsi="Kermit" w:cs="Arial"/>
                <w:sz w:val="16"/>
                <w:szCs w:val="16"/>
              </w:rPr>
              <w:t>Create and deliver a calendar of workshops, stay</w:t>
            </w:r>
            <w:r w:rsidRPr="00E72FC8">
              <w:rPr>
                <w:rFonts w:ascii="Kermit" w:hAnsi="Kermit" w:cs="Arial"/>
                <w:sz w:val="16"/>
                <w:szCs w:val="16"/>
              </w:rPr>
              <w:noBreakHyphen/>
              <w:t>and</w:t>
            </w:r>
            <w:r w:rsidRPr="00E72FC8">
              <w:rPr>
                <w:rFonts w:ascii="Kermit" w:hAnsi="Kermit" w:cs="Arial"/>
                <w:sz w:val="16"/>
                <w:szCs w:val="16"/>
              </w:rPr>
              <w:noBreakHyphen/>
              <w:t>play sessions and family events to support learning at home.</w:t>
            </w:r>
          </w:p>
          <w:p w14:paraId="3CE76491" w14:textId="77777777" w:rsidR="00BE15BD" w:rsidRDefault="00E72FC8" w:rsidP="005B55FE">
            <w:pPr>
              <w:pStyle w:val="ListParagraph"/>
              <w:numPr>
                <w:ilvl w:val="0"/>
                <w:numId w:val="34"/>
              </w:numPr>
              <w:rPr>
                <w:rFonts w:ascii="Kermit" w:hAnsi="Kermit" w:cs="Arial"/>
                <w:sz w:val="16"/>
                <w:szCs w:val="16"/>
              </w:rPr>
            </w:pPr>
            <w:r w:rsidRPr="00E72FC8">
              <w:rPr>
                <w:rFonts w:ascii="Kermit" w:hAnsi="Kermit" w:cs="Arial"/>
                <w:sz w:val="16"/>
                <w:szCs w:val="16"/>
              </w:rPr>
              <w:t>Share guidance, resources and strategies (e.g. storytelling, play-based learning, high-quality interactions) to build confidence in supporting children’s learning.</w:t>
            </w:r>
          </w:p>
          <w:p w14:paraId="4D7AEE9F" w14:textId="77777777" w:rsidR="00BE15BD" w:rsidRDefault="00BE15BD" w:rsidP="005B55FE">
            <w:pPr>
              <w:pStyle w:val="ListParagraph"/>
              <w:numPr>
                <w:ilvl w:val="0"/>
                <w:numId w:val="34"/>
              </w:numPr>
              <w:rPr>
                <w:rFonts w:ascii="Kermit" w:hAnsi="Kermit" w:cs="Arial"/>
                <w:sz w:val="16"/>
                <w:szCs w:val="16"/>
              </w:rPr>
            </w:pPr>
            <w:r>
              <w:rPr>
                <w:rFonts w:ascii="Kermit" w:hAnsi="Kermit" w:cs="Arial"/>
                <w:sz w:val="16"/>
                <w:szCs w:val="16"/>
              </w:rPr>
              <w:t>Continue to provide opportunities such as Big Bedtime Read,</w:t>
            </w:r>
            <w:r w:rsidR="00E72FC8" w:rsidRPr="00BE15BD">
              <w:rPr>
                <w:rFonts w:ascii="Kermit" w:hAnsi="Kermit" w:cs="Arial"/>
                <w:sz w:val="16"/>
                <w:szCs w:val="16"/>
              </w:rPr>
              <w:t xml:space="preserve"> lending librar</w:t>
            </w:r>
            <w:r>
              <w:rPr>
                <w:rFonts w:ascii="Kermit" w:hAnsi="Kermit" w:cs="Arial"/>
                <w:sz w:val="16"/>
                <w:szCs w:val="16"/>
              </w:rPr>
              <w:t>y</w:t>
            </w:r>
            <w:r w:rsidR="00E72FC8" w:rsidRPr="00BE15BD">
              <w:rPr>
                <w:rFonts w:ascii="Kermit" w:hAnsi="Kermit" w:cs="Arial"/>
                <w:sz w:val="16"/>
                <w:szCs w:val="16"/>
              </w:rPr>
              <w:t xml:space="preserve"> or take</w:t>
            </w:r>
            <w:r w:rsidR="00E72FC8" w:rsidRPr="00BE15BD">
              <w:rPr>
                <w:rFonts w:ascii="Kermit" w:hAnsi="Kermit" w:cs="Arial"/>
                <w:sz w:val="16"/>
                <w:szCs w:val="16"/>
              </w:rPr>
              <w:noBreakHyphen/>
              <w:t>home packs to ensure all families have access to books and materials.</w:t>
            </w:r>
          </w:p>
          <w:p w14:paraId="42BA922F" w14:textId="42F95498" w:rsidR="00E72FC8" w:rsidRDefault="00E72FC8" w:rsidP="005B55FE">
            <w:pPr>
              <w:pStyle w:val="ListParagraph"/>
              <w:numPr>
                <w:ilvl w:val="0"/>
                <w:numId w:val="34"/>
              </w:numPr>
              <w:rPr>
                <w:rFonts w:ascii="Kermit" w:hAnsi="Kermit" w:cs="Arial"/>
                <w:sz w:val="16"/>
                <w:szCs w:val="16"/>
              </w:rPr>
            </w:pPr>
            <w:r w:rsidRPr="00BE15BD">
              <w:rPr>
                <w:rFonts w:ascii="Kermit" w:hAnsi="Kermit" w:cs="Arial"/>
                <w:sz w:val="16"/>
                <w:szCs w:val="16"/>
              </w:rPr>
              <w:t xml:space="preserve">Use a range of approaches (digital platforms, informal conversations, newsletters) to </w:t>
            </w:r>
            <w:r w:rsidR="00BE15BD">
              <w:rPr>
                <w:rFonts w:ascii="Kermit" w:hAnsi="Kermit" w:cs="Arial"/>
                <w:sz w:val="16"/>
                <w:szCs w:val="16"/>
              </w:rPr>
              <w:t xml:space="preserve">continue to </w:t>
            </w:r>
            <w:r w:rsidRPr="00BE15BD">
              <w:rPr>
                <w:rFonts w:ascii="Kermit" w:hAnsi="Kermit" w:cs="Arial"/>
                <w:sz w:val="16"/>
                <w:szCs w:val="16"/>
              </w:rPr>
              <w:t>build positive partnerships with families.</w:t>
            </w:r>
          </w:p>
          <w:p w14:paraId="34059B5F" w14:textId="274EE2ED" w:rsidR="00BE15BD" w:rsidRDefault="00BE15BD" w:rsidP="005B55FE">
            <w:pPr>
              <w:pStyle w:val="ListParagraph"/>
              <w:numPr>
                <w:ilvl w:val="0"/>
                <w:numId w:val="34"/>
              </w:numPr>
              <w:rPr>
                <w:rFonts w:ascii="Kermit" w:hAnsi="Kermit" w:cs="Arial"/>
                <w:sz w:val="16"/>
                <w:szCs w:val="16"/>
              </w:rPr>
            </w:pPr>
            <w:r>
              <w:rPr>
                <w:rFonts w:ascii="Kermit" w:hAnsi="Kermit" w:cs="Arial"/>
                <w:sz w:val="16"/>
                <w:szCs w:val="16"/>
              </w:rPr>
              <w:t>Through E&amp;E meetings, p</w:t>
            </w:r>
            <w:r w:rsidRPr="00BE15BD">
              <w:rPr>
                <w:rFonts w:ascii="Kermit" w:hAnsi="Kermit" w:cs="Arial"/>
                <w:sz w:val="16"/>
                <w:szCs w:val="16"/>
              </w:rPr>
              <w:t xml:space="preserve">ractitioners will regularly analyse assessment and tracking data to identify trends, inform planning and </w:t>
            </w:r>
            <w:r w:rsidR="005B55FE">
              <w:rPr>
                <w:rFonts w:ascii="Kermit" w:hAnsi="Kermit" w:cs="Arial"/>
                <w:sz w:val="16"/>
                <w:szCs w:val="16"/>
              </w:rPr>
              <w:t xml:space="preserve">provide </w:t>
            </w:r>
            <w:r w:rsidRPr="00BE15BD">
              <w:rPr>
                <w:rFonts w:ascii="Kermit" w:hAnsi="Kermit" w:cs="Arial"/>
                <w:sz w:val="16"/>
                <w:szCs w:val="16"/>
              </w:rPr>
              <w:t>target</w:t>
            </w:r>
            <w:r w:rsidR="005B55FE">
              <w:rPr>
                <w:rFonts w:ascii="Kermit" w:hAnsi="Kermit" w:cs="Arial"/>
                <w:sz w:val="16"/>
                <w:szCs w:val="16"/>
              </w:rPr>
              <w:t>ed</w:t>
            </w:r>
            <w:r w:rsidRPr="00BE15BD">
              <w:rPr>
                <w:rFonts w:ascii="Kermit" w:hAnsi="Kermit" w:cs="Arial"/>
                <w:sz w:val="16"/>
                <w:szCs w:val="16"/>
              </w:rPr>
              <w:t xml:space="preserve"> support for individuals and groups.</w:t>
            </w:r>
          </w:p>
          <w:p w14:paraId="007C949A" w14:textId="77777777" w:rsidR="005B55FE" w:rsidRDefault="005B55FE" w:rsidP="005B55FE">
            <w:pPr>
              <w:pStyle w:val="ListParagraph"/>
              <w:numPr>
                <w:ilvl w:val="0"/>
                <w:numId w:val="34"/>
              </w:numPr>
              <w:rPr>
                <w:rFonts w:ascii="Kermit" w:hAnsi="Kermit" w:cs="Arial"/>
                <w:sz w:val="16"/>
                <w:szCs w:val="16"/>
              </w:rPr>
            </w:pPr>
            <w:r w:rsidRPr="005B55FE">
              <w:rPr>
                <w:rFonts w:ascii="Kermit" w:hAnsi="Kermit" w:cs="Arial"/>
                <w:sz w:val="16"/>
                <w:szCs w:val="16"/>
              </w:rPr>
              <w:t>Engage effectively with multi-agency partners to provide coordinated support for children’s literacy, numeracy and wellbeing</w:t>
            </w:r>
          </w:p>
          <w:p w14:paraId="53693F87" w14:textId="77777777" w:rsidR="005B55FE" w:rsidRPr="005B55FE" w:rsidRDefault="005B55FE" w:rsidP="005B55FE">
            <w:pPr>
              <w:pStyle w:val="ListParagraph"/>
              <w:numPr>
                <w:ilvl w:val="0"/>
                <w:numId w:val="34"/>
              </w:numPr>
              <w:rPr>
                <w:rFonts w:ascii="Kermit" w:hAnsi="Kermit" w:cs="Arial"/>
                <w:sz w:val="16"/>
                <w:szCs w:val="16"/>
              </w:rPr>
            </w:pPr>
            <w:r w:rsidRPr="005B55FE">
              <w:rPr>
                <w:rFonts w:ascii="Kermit" w:hAnsi="Kermit" w:cs="Arial"/>
                <w:sz w:val="16"/>
                <w:szCs w:val="16"/>
              </w:rPr>
              <w:t>Signpost families to local libraries and community resources.</w:t>
            </w:r>
          </w:p>
          <w:p w14:paraId="07B6F051" w14:textId="77777777" w:rsidR="005B55FE" w:rsidRPr="005B55FE" w:rsidRDefault="005B55FE" w:rsidP="005B55FE">
            <w:pPr>
              <w:pStyle w:val="ListParagraph"/>
              <w:numPr>
                <w:ilvl w:val="0"/>
                <w:numId w:val="34"/>
              </w:numPr>
              <w:rPr>
                <w:rFonts w:ascii="Kermit" w:hAnsi="Kermit" w:cs="Arial"/>
                <w:sz w:val="16"/>
                <w:szCs w:val="16"/>
              </w:rPr>
            </w:pPr>
            <w:r w:rsidRPr="005B55FE">
              <w:rPr>
                <w:rFonts w:ascii="Kermit" w:hAnsi="Kermit" w:cs="Arial"/>
                <w:sz w:val="16"/>
                <w:szCs w:val="16"/>
              </w:rPr>
              <w:t>Target support for families affected by poverty.</w:t>
            </w:r>
          </w:p>
          <w:p w14:paraId="3D35C8E8" w14:textId="0266DB62" w:rsidR="005B55FE" w:rsidRDefault="005B55FE" w:rsidP="005B55FE">
            <w:pPr>
              <w:pStyle w:val="ListParagraph"/>
              <w:numPr>
                <w:ilvl w:val="0"/>
                <w:numId w:val="34"/>
              </w:numPr>
              <w:rPr>
                <w:rFonts w:ascii="Kermit" w:hAnsi="Kermit" w:cs="Arial"/>
                <w:sz w:val="16"/>
                <w:szCs w:val="16"/>
              </w:rPr>
            </w:pPr>
            <w:r w:rsidRPr="005B55FE">
              <w:rPr>
                <w:rFonts w:ascii="Kermit" w:hAnsi="Kermit" w:cs="Arial"/>
                <w:sz w:val="16"/>
                <w:szCs w:val="16"/>
              </w:rPr>
              <w:t>Identify children and families requiring additional support.</w:t>
            </w:r>
          </w:p>
          <w:p w14:paraId="5883D9EA" w14:textId="5DF4A951" w:rsidR="00033C70" w:rsidRDefault="00033C70" w:rsidP="00033C70">
            <w:pPr>
              <w:pStyle w:val="ListParagraph"/>
              <w:numPr>
                <w:ilvl w:val="0"/>
                <w:numId w:val="34"/>
              </w:numPr>
              <w:rPr>
                <w:rFonts w:ascii="Kermit" w:hAnsi="Kermit" w:cs="Arial"/>
                <w:sz w:val="16"/>
                <w:szCs w:val="16"/>
              </w:rPr>
            </w:pPr>
            <w:r>
              <w:rPr>
                <w:rFonts w:ascii="Kermit" w:hAnsi="Kermit" w:cs="Arial"/>
                <w:sz w:val="16"/>
                <w:szCs w:val="16"/>
              </w:rPr>
              <w:t>Continue to d</w:t>
            </w:r>
            <w:r w:rsidRPr="00033C70">
              <w:rPr>
                <w:rFonts w:ascii="Kermit" w:hAnsi="Kermit" w:cs="Arial"/>
                <w:sz w:val="16"/>
                <w:szCs w:val="16"/>
              </w:rPr>
              <w:t>evelop a targeted, nurturing approach for care experienced children by working closely with families and relevant professionals to provide consistent support, build secure relationships, and ensure individual needs are identified and met through personalised planning and regular review.</w:t>
            </w:r>
          </w:p>
          <w:p w14:paraId="0E2E8C0A" w14:textId="129B41C7" w:rsidR="000363DF" w:rsidRPr="00033C70" w:rsidRDefault="00033C70" w:rsidP="00033C70">
            <w:pPr>
              <w:pStyle w:val="ListParagraph"/>
              <w:numPr>
                <w:ilvl w:val="0"/>
                <w:numId w:val="34"/>
              </w:numPr>
              <w:rPr>
                <w:rFonts w:ascii="Kermit" w:hAnsi="Kermit" w:cs="Arial"/>
                <w:sz w:val="16"/>
                <w:szCs w:val="16"/>
              </w:rPr>
            </w:pPr>
            <w:r w:rsidRPr="00033C70">
              <w:rPr>
                <w:rFonts w:ascii="Kermit" w:hAnsi="Kermit" w:cs="Arial"/>
                <w:sz w:val="16"/>
                <w:szCs w:val="16"/>
              </w:rPr>
              <w:lastRenderedPageBreak/>
              <w:t>Ensure Support for Learning (</w:t>
            </w:r>
            <w:proofErr w:type="spellStart"/>
            <w:r w:rsidRPr="00033C70">
              <w:rPr>
                <w:rFonts w:ascii="Kermit" w:hAnsi="Kermit" w:cs="Arial"/>
                <w:sz w:val="16"/>
                <w:szCs w:val="16"/>
              </w:rPr>
              <w:t>SfL</w:t>
            </w:r>
            <w:proofErr w:type="spellEnd"/>
            <w:r w:rsidRPr="00033C70">
              <w:rPr>
                <w:rFonts w:ascii="Kermit" w:hAnsi="Kermit" w:cs="Arial"/>
                <w:sz w:val="16"/>
                <w:szCs w:val="16"/>
              </w:rPr>
              <w:t>) staff are actively involved in the ELC through collaboration with practitioners to identify children who are off track in their learning, and to develop, implement and review targeted support plans to promote progress.</w:t>
            </w:r>
          </w:p>
        </w:tc>
        <w:tc>
          <w:tcPr>
            <w:tcW w:w="1360" w:type="dxa"/>
            <w:tcBorders>
              <w:top w:val="single" w:sz="4" w:space="0" w:color="auto"/>
              <w:left w:val="single" w:sz="4" w:space="0" w:color="auto"/>
              <w:bottom w:val="single" w:sz="4" w:space="0" w:color="auto"/>
              <w:right w:val="single" w:sz="4" w:space="0" w:color="auto"/>
            </w:tcBorders>
          </w:tcPr>
          <w:p w14:paraId="2ABF0140" w14:textId="0E1D5FF7" w:rsidR="000363DF" w:rsidRPr="00E62239" w:rsidRDefault="00F029EA" w:rsidP="009B19F5">
            <w:pPr>
              <w:tabs>
                <w:tab w:val="left" w:pos="2158"/>
              </w:tabs>
              <w:jc w:val="center"/>
              <w:rPr>
                <w:rFonts w:ascii="Kermit" w:eastAsia="Arial" w:hAnsi="Kermit" w:cs="Arial"/>
                <w:sz w:val="12"/>
                <w:szCs w:val="12"/>
              </w:rPr>
            </w:pPr>
            <w:r w:rsidRPr="009B19F5">
              <w:rPr>
                <w:rFonts w:ascii="Kermit" w:eastAsia="Arial" w:hAnsi="Kermit" w:cs="Arial"/>
                <w:sz w:val="18"/>
                <w:szCs w:val="18"/>
              </w:rPr>
              <w:lastRenderedPageBreak/>
              <w:t>Aug</w:t>
            </w:r>
            <w:r w:rsidR="009B19F5" w:rsidRPr="009B19F5">
              <w:rPr>
                <w:rFonts w:ascii="Kermit" w:eastAsia="Arial" w:hAnsi="Kermit" w:cs="Arial"/>
                <w:sz w:val="18"/>
                <w:szCs w:val="18"/>
              </w:rPr>
              <w:t>ust</w:t>
            </w:r>
            <w:r w:rsidRPr="009B19F5">
              <w:rPr>
                <w:rFonts w:ascii="Kermit" w:eastAsia="Arial" w:hAnsi="Kermit" w:cs="Arial"/>
                <w:sz w:val="18"/>
                <w:szCs w:val="18"/>
              </w:rPr>
              <w:t xml:space="preserve"> 2026</w:t>
            </w:r>
          </w:p>
        </w:tc>
        <w:tc>
          <w:tcPr>
            <w:tcW w:w="3297" w:type="dxa"/>
            <w:tcBorders>
              <w:top w:val="single" w:sz="4" w:space="0" w:color="auto"/>
              <w:left w:val="single" w:sz="4" w:space="0" w:color="auto"/>
              <w:bottom w:val="single" w:sz="4" w:space="0" w:color="auto"/>
              <w:right w:val="single" w:sz="4" w:space="0" w:color="auto"/>
            </w:tcBorders>
          </w:tcPr>
          <w:p w14:paraId="492932ED" w14:textId="518BDF88" w:rsidR="00BE15BD" w:rsidRDefault="00BE15BD" w:rsidP="00BE15BD">
            <w:pPr>
              <w:rPr>
                <w:rFonts w:ascii="Kermit" w:hAnsi="Kermit" w:cs="Arial"/>
                <w:sz w:val="16"/>
                <w:szCs w:val="16"/>
              </w:rPr>
            </w:pPr>
            <w:r w:rsidRPr="00BE15BD">
              <w:rPr>
                <w:rFonts w:ascii="Kermit" w:hAnsi="Kermit" w:cs="Arial"/>
                <w:sz w:val="16"/>
                <w:szCs w:val="16"/>
              </w:rPr>
              <w:t xml:space="preserve">Attendance records show that </w:t>
            </w:r>
            <w:r>
              <w:rPr>
                <w:rFonts w:ascii="Kermit" w:hAnsi="Kermit" w:cs="Arial"/>
                <w:sz w:val="16"/>
                <w:szCs w:val="16"/>
              </w:rPr>
              <w:t xml:space="preserve">almost </w:t>
            </w:r>
            <w:proofErr w:type="gramStart"/>
            <w:r>
              <w:rPr>
                <w:rFonts w:ascii="Kermit" w:hAnsi="Kermit" w:cs="Arial"/>
                <w:sz w:val="16"/>
                <w:szCs w:val="16"/>
              </w:rPr>
              <w:t>all of</w:t>
            </w:r>
            <w:proofErr w:type="gramEnd"/>
            <w:r>
              <w:rPr>
                <w:rFonts w:ascii="Kermit" w:hAnsi="Kermit" w:cs="Arial"/>
                <w:sz w:val="16"/>
                <w:szCs w:val="16"/>
              </w:rPr>
              <w:t xml:space="preserve"> our </w:t>
            </w:r>
            <w:r w:rsidRPr="00BE15BD">
              <w:rPr>
                <w:rFonts w:ascii="Kermit" w:hAnsi="Kermit" w:cs="Arial"/>
                <w:sz w:val="16"/>
                <w:szCs w:val="16"/>
              </w:rPr>
              <w:t>families attend one or more workshops, stay</w:t>
            </w:r>
            <w:r w:rsidRPr="00BE15BD">
              <w:rPr>
                <w:rFonts w:ascii="Kermit" w:hAnsi="Kermit" w:cs="Arial"/>
                <w:sz w:val="16"/>
                <w:szCs w:val="16"/>
              </w:rPr>
              <w:noBreakHyphen/>
              <w:t>and</w:t>
            </w:r>
            <w:r w:rsidRPr="00BE15BD">
              <w:rPr>
                <w:rFonts w:ascii="Kermit" w:hAnsi="Kermit" w:cs="Arial"/>
                <w:sz w:val="16"/>
                <w:szCs w:val="16"/>
              </w:rPr>
              <w:noBreakHyphen/>
              <w:t>play sessions or family events across the year.</w:t>
            </w:r>
          </w:p>
          <w:p w14:paraId="7A407E05" w14:textId="77777777" w:rsidR="00BE15BD" w:rsidRPr="00BE15BD" w:rsidRDefault="00BE15BD" w:rsidP="00BE15BD">
            <w:pPr>
              <w:rPr>
                <w:rFonts w:ascii="Kermit" w:hAnsi="Kermit" w:cs="Arial"/>
                <w:sz w:val="16"/>
                <w:szCs w:val="16"/>
              </w:rPr>
            </w:pPr>
          </w:p>
          <w:p w14:paraId="4C938B28" w14:textId="6923E037" w:rsidR="00BE15BD" w:rsidRPr="00BE15BD" w:rsidRDefault="00BE15BD" w:rsidP="00BE15BD">
            <w:pPr>
              <w:rPr>
                <w:rFonts w:ascii="Kermit" w:hAnsi="Kermit" w:cs="Arial"/>
                <w:sz w:val="16"/>
                <w:szCs w:val="16"/>
              </w:rPr>
            </w:pPr>
            <w:r w:rsidRPr="00BE15BD">
              <w:rPr>
                <w:rFonts w:ascii="Kermit" w:hAnsi="Kermit" w:cs="Arial"/>
                <w:sz w:val="16"/>
                <w:szCs w:val="16"/>
              </w:rPr>
              <w:t xml:space="preserve">Feedback from questionnaires indicates that </w:t>
            </w:r>
            <w:r>
              <w:rPr>
                <w:rFonts w:ascii="Kermit" w:hAnsi="Kermit" w:cs="Arial"/>
                <w:sz w:val="16"/>
                <w:szCs w:val="16"/>
              </w:rPr>
              <w:t>most</w:t>
            </w:r>
            <w:r w:rsidRPr="00BE15BD">
              <w:rPr>
                <w:rFonts w:ascii="Kermit" w:hAnsi="Kermit" w:cs="Arial"/>
                <w:sz w:val="16"/>
                <w:szCs w:val="16"/>
              </w:rPr>
              <w:t xml:space="preserve"> of </w:t>
            </w:r>
            <w:r>
              <w:rPr>
                <w:rFonts w:ascii="Kermit" w:hAnsi="Kermit" w:cs="Arial"/>
                <w:sz w:val="16"/>
                <w:szCs w:val="16"/>
              </w:rPr>
              <w:t xml:space="preserve">our </w:t>
            </w:r>
            <w:r w:rsidRPr="00BE15BD">
              <w:rPr>
                <w:rFonts w:ascii="Kermit" w:hAnsi="Kermit" w:cs="Arial"/>
                <w:sz w:val="16"/>
                <w:szCs w:val="16"/>
              </w:rPr>
              <w:t>families report increased confidence in supporting learning at home (e.g. storytelling, play, interactions).</w:t>
            </w:r>
          </w:p>
          <w:p w14:paraId="02EA419D" w14:textId="67C77595" w:rsidR="00BE15BD" w:rsidRDefault="00BE15BD" w:rsidP="00BE15BD">
            <w:pPr>
              <w:rPr>
                <w:rFonts w:ascii="Kermit" w:hAnsi="Kermit" w:cs="Arial"/>
                <w:sz w:val="16"/>
                <w:szCs w:val="16"/>
              </w:rPr>
            </w:pPr>
            <w:r w:rsidRPr="00BE15BD">
              <w:rPr>
                <w:rFonts w:ascii="Kermit" w:hAnsi="Kermit" w:cs="Arial"/>
                <w:sz w:val="16"/>
                <w:szCs w:val="16"/>
              </w:rPr>
              <w:br/>
              <w:t>Tracking of lending libraries, Big Bedtime Read and take</w:t>
            </w:r>
            <w:r w:rsidRPr="00BE15BD">
              <w:rPr>
                <w:rFonts w:ascii="Kermit" w:hAnsi="Kermit" w:cs="Arial"/>
                <w:sz w:val="16"/>
                <w:szCs w:val="16"/>
              </w:rPr>
              <w:noBreakHyphen/>
              <w:t>home packs shows regular uptake by</w:t>
            </w:r>
            <w:r>
              <w:rPr>
                <w:rFonts w:ascii="Kermit" w:hAnsi="Kermit" w:cs="Arial"/>
                <w:sz w:val="16"/>
                <w:szCs w:val="16"/>
              </w:rPr>
              <w:t xml:space="preserve"> most </w:t>
            </w:r>
            <w:r w:rsidRPr="00BE15BD">
              <w:rPr>
                <w:rFonts w:ascii="Kermit" w:hAnsi="Kermit" w:cs="Arial"/>
                <w:sz w:val="16"/>
                <w:szCs w:val="16"/>
              </w:rPr>
              <w:t>of</w:t>
            </w:r>
            <w:r>
              <w:rPr>
                <w:rFonts w:ascii="Kermit" w:hAnsi="Kermit" w:cs="Arial"/>
                <w:sz w:val="16"/>
                <w:szCs w:val="16"/>
              </w:rPr>
              <w:t xml:space="preserve"> our</w:t>
            </w:r>
            <w:r w:rsidRPr="00BE15BD">
              <w:rPr>
                <w:rFonts w:ascii="Kermit" w:hAnsi="Kermit" w:cs="Arial"/>
                <w:sz w:val="16"/>
                <w:szCs w:val="16"/>
              </w:rPr>
              <w:t xml:space="preserve"> families, including targeted families, with increased frequency over time.</w:t>
            </w:r>
          </w:p>
          <w:p w14:paraId="6FE3DC01" w14:textId="52F2E73A" w:rsidR="00BE15BD" w:rsidRDefault="00BE15BD" w:rsidP="00BE15BD">
            <w:pPr>
              <w:rPr>
                <w:rFonts w:ascii="Kermit" w:hAnsi="Kermit" w:cs="Arial"/>
                <w:sz w:val="16"/>
                <w:szCs w:val="16"/>
              </w:rPr>
            </w:pPr>
            <w:r w:rsidRPr="00BE15BD">
              <w:rPr>
                <w:rFonts w:ascii="Kermit" w:hAnsi="Kermit" w:cs="Arial"/>
                <w:sz w:val="16"/>
                <w:szCs w:val="16"/>
              </w:rPr>
              <w:br/>
            </w:r>
            <w:r>
              <w:rPr>
                <w:rFonts w:ascii="Kermit" w:hAnsi="Kermit" w:cs="Arial"/>
                <w:sz w:val="16"/>
                <w:szCs w:val="16"/>
              </w:rPr>
              <w:t>Ethos survey reports almost all</w:t>
            </w:r>
            <w:r w:rsidRPr="00BE15BD">
              <w:rPr>
                <w:rFonts w:ascii="Kermit" w:hAnsi="Kermit" w:cs="Arial"/>
                <w:sz w:val="16"/>
                <w:szCs w:val="16"/>
              </w:rPr>
              <w:t xml:space="preserve"> families feel informed, included and supported</w:t>
            </w:r>
          </w:p>
          <w:p w14:paraId="14B7D4AA" w14:textId="77777777" w:rsidR="005B55FE" w:rsidRDefault="005B55FE" w:rsidP="00BE15BD">
            <w:pPr>
              <w:rPr>
                <w:rFonts w:ascii="Kermit" w:hAnsi="Kermit" w:cs="Arial"/>
                <w:sz w:val="16"/>
                <w:szCs w:val="16"/>
              </w:rPr>
            </w:pPr>
          </w:p>
          <w:p w14:paraId="7C9FAEC4" w14:textId="0B849B51" w:rsidR="000363DF" w:rsidRPr="005B55FE" w:rsidRDefault="005B55FE" w:rsidP="00BE15BD">
            <w:pPr>
              <w:rPr>
                <w:rFonts w:ascii="Kermit" w:hAnsi="Kermit" w:cs="Arial"/>
                <w:sz w:val="16"/>
                <w:szCs w:val="16"/>
              </w:rPr>
            </w:pPr>
            <w:r w:rsidRPr="005B55FE">
              <w:rPr>
                <w:rFonts w:ascii="Kermit" w:hAnsi="Kermit" w:cs="Arial"/>
                <w:sz w:val="16"/>
                <w:szCs w:val="16"/>
              </w:rPr>
              <w:t>Records show that all identified children</w:t>
            </w:r>
            <w:r>
              <w:rPr>
                <w:rFonts w:ascii="Kermit" w:hAnsi="Kermit" w:cs="Arial"/>
                <w:sz w:val="16"/>
                <w:szCs w:val="16"/>
              </w:rPr>
              <w:t xml:space="preserve"> receive</w:t>
            </w:r>
            <w:r w:rsidRPr="005B55FE">
              <w:rPr>
                <w:rFonts w:ascii="Kermit" w:hAnsi="Kermit" w:cs="Arial"/>
                <w:sz w:val="16"/>
                <w:szCs w:val="16"/>
              </w:rPr>
              <w:t xml:space="preserve"> support, with regular review meetings in place, and tracking data </w:t>
            </w:r>
            <w:r w:rsidRPr="005B55FE">
              <w:rPr>
                <w:rFonts w:ascii="Kermit" w:hAnsi="Kermit" w:cs="Arial"/>
                <w:sz w:val="16"/>
                <w:szCs w:val="16"/>
              </w:rPr>
              <w:lastRenderedPageBreak/>
              <w:t xml:space="preserve">demonstrates measurable improvement in targeted areas of literacy, numeracy and/or wellbeing </w:t>
            </w:r>
          </w:p>
        </w:tc>
      </w:tr>
      <w:tr w:rsidR="0625EE7D" w:rsidRPr="00E62239" w14:paraId="20640F37" w14:textId="77777777" w:rsidTr="0D34F8ED">
        <w:trPr>
          <w:trHeight w:val="735"/>
        </w:trPr>
        <w:tc>
          <w:tcPr>
            <w:tcW w:w="3153" w:type="dxa"/>
            <w:tcBorders>
              <w:top w:val="single" w:sz="4" w:space="0" w:color="auto"/>
              <w:left w:val="single" w:sz="4" w:space="0" w:color="auto"/>
              <w:bottom w:val="single" w:sz="4" w:space="0" w:color="auto"/>
              <w:right w:val="single" w:sz="4" w:space="0" w:color="auto"/>
            </w:tcBorders>
          </w:tcPr>
          <w:p w14:paraId="39B31004" w14:textId="77777777" w:rsidR="000A74F6" w:rsidRPr="00E62239" w:rsidRDefault="000A74F6" w:rsidP="000A74F6">
            <w:pPr>
              <w:pStyle w:val="ListParagraph"/>
              <w:spacing w:line="259" w:lineRule="auto"/>
              <w:ind w:left="0"/>
              <w:rPr>
                <w:rFonts w:ascii="Kermit" w:hAnsi="Kermit" w:cs="Arial"/>
                <w:b/>
                <w:bCs/>
                <w:sz w:val="12"/>
                <w:szCs w:val="12"/>
              </w:rPr>
            </w:pPr>
            <w:r w:rsidRPr="00E62239">
              <w:rPr>
                <w:rFonts w:ascii="Kermit" w:hAnsi="Kermit" w:cs="Arial"/>
                <w:b/>
                <w:bCs/>
                <w:sz w:val="12"/>
                <w:szCs w:val="12"/>
              </w:rPr>
              <w:lastRenderedPageBreak/>
              <w:t>Meeting the needs of all children through inclusive and impactful pedagogy, with a particular focus on curriculum making</w:t>
            </w:r>
          </w:p>
          <w:p w14:paraId="64F049D6" w14:textId="77777777" w:rsidR="000A74F6" w:rsidRPr="00E62239" w:rsidRDefault="000A74F6" w:rsidP="000A74F6">
            <w:pPr>
              <w:pStyle w:val="ListParagraph"/>
              <w:spacing w:line="259" w:lineRule="auto"/>
              <w:ind w:left="0"/>
              <w:rPr>
                <w:rFonts w:ascii="Kermit" w:hAnsi="Kermit" w:cs="Arial"/>
                <w:b/>
                <w:bCs/>
                <w:sz w:val="12"/>
                <w:szCs w:val="12"/>
              </w:rPr>
            </w:pPr>
          </w:p>
          <w:p w14:paraId="7CB27DDB" w14:textId="77777777" w:rsidR="00E90781" w:rsidRPr="00033C70" w:rsidRDefault="00E90781" w:rsidP="00E90781">
            <w:pPr>
              <w:autoSpaceDE w:val="0"/>
              <w:autoSpaceDN w:val="0"/>
              <w:adjustRightInd w:val="0"/>
              <w:rPr>
                <w:rFonts w:ascii="Kermit" w:eastAsia="Arial" w:hAnsi="Kermit" w:cs="Arial"/>
                <w:sz w:val="14"/>
                <w:szCs w:val="14"/>
              </w:rPr>
            </w:pPr>
            <w:r w:rsidRPr="00033C70">
              <w:rPr>
                <w:rFonts w:ascii="Kermit" w:eastAsia="Arial" w:hAnsi="Kermit" w:cs="Arial"/>
                <w:sz w:val="14"/>
                <w:szCs w:val="14"/>
              </w:rPr>
              <w:t>Embedding children’s voice within the Curriculum Improvement Cycle will strengthen learner participation and leadership, supporting the development of meaningful, relevant, and engaging learning experiences.</w:t>
            </w:r>
          </w:p>
          <w:p w14:paraId="601B0B53" w14:textId="77777777" w:rsidR="0625EE7D" w:rsidRPr="00033C70" w:rsidRDefault="0625EE7D" w:rsidP="00E90781">
            <w:pPr>
              <w:autoSpaceDE w:val="0"/>
              <w:autoSpaceDN w:val="0"/>
              <w:adjustRightInd w:val="0"/>
              <w:rPr>
                <w:rFonts w:ascii="Kermit" w:eastAsia="Arial" w:hAnsi="Kermit" w:cs="Arial"/>
                <w:sz w:val="14"/>
                <w:szCs w:val="14"/>
              </w:rPr>
            </w:pPr>
          </w:p>
          <w:p w14:paraId="740226A7" w14:textId="77777777" w:rsidR="00850B49" w:rsidRPr="00033C70" w:rsidRDefault="00850B49" w:rsidP="00850B49">
            <w:pPr>
              <w:autoSpaceDE w:val="0"/>
              <w:autoSpaceDN w:val="0"/>
              <w:adjustRightInd w:val="0"/>
              <w:rPr>
                <w:rFonts w:ascii="Kermit" w:eastAsia="Arial" w:hAnsi="Kermit" w:cs="Arial"/>
                <w:sz w:val="14"/>
                <w:szCs w:val="14"/>
              </w:rPr>
            </w:pPr>
            <w:r w:rsidRPr="00033C70">
              <w:rPr>
                <w:rFonts w:ascii="Kermit" w:eastAsia="Arial" w:hAnsi="Kermit" w:cs="Arial"/>
                <w:sz w:val="14"/>
                <w:szCs w:val="14"/>
              </w:rPr>
              <w:t>Children will access a wide range of high-quality learning environments and experiences, including outdoor learning, play-based approaches, and the use of digital technologies, to support engagement, creativity, and overall development.</w:t>
            </w:r>
          </w:p>
          <w:p w14:paraId="2C2AFF1A" w14:textId="77777777" w:rsidR="00850B49" w:rsidRPr="00033C70" w:rsidRDefault="00850B49" w:rsidP="00E90781">
            <w:pPr>
              <w:autoSpaceDE w:val="0"/>
              <w:autoSpaceDN w:val="0"/>
              <w:adjustRightInd w:val="0"/>
              <w:rPr>
                <w:rFonts w:ascii="Kermit" w:eastAsia="Arial" w:hAnsi="Kermit" w:cs="Arial"/>
                <w:sz w:val="14"/>
                <w:szCs w:val="14"/>
              </w:rPr>
            </w:pPr>
          </w:p>
          <w:p w14:paraId="667CF856" w14:textId="77777777" w:rsidR="00850B49" w:rsidRPr="00033C70" w:rsidRDefault="00850B49" w:rsidP="00850B49">
            <w:pPr>
              <w:autoSpaceDE w:val="0"/>
              <w:autoSpaceDN w:val="0"/>
              <w:adjustRightInd w:val="0"/>
              <w:rPr>
                <w:rFonts w:ascii="Kermit" w:eastAsia="Arial" w:hAnsi="Kermit" w:cs="Arial"/>
                <w:sz w:val="14"/>
                <w:szCs w:val="14"/>
              </w:rPr>
            </w:pPr>
            <w:r w:rsidRPr="00033C70">
              <w:rPr>
                <w:rFonts w:ascii="Kermit" w:eastAsia="Arial" w:hAnsi="Kermit" w:cs="Arial"/>
                <w:sz w:val="14"/>
                <w:szCs w:val="14"/>
              </w:rPr>
              <w:t>Effective partnerships with families and the wider community will enhance children’s development of transferable skills for life and learning, while promoting their participation in decision-making within their own learning experiences.</w:t>
            </w:r>
          </w:p>
          <w:p w14:paraId="0628303E" w14:textId="4099B70A" w:rsidR="00850B49" w:rsidRPr="00E62239" w:rsidRDefault="00850B49" w:rsidP="00E90781">
            <w:pPr>
              <w:autoSpaceDE w:val="0"/>
              <w:autoSpaceDN w:val="0"/>
              <w:adjustRightInd w:val="0"/>
              <w:rPr>
                <w:rFonts w:ascii="Kermit" w:eastAsia="Arial" w:hAnsi="Kermit" w:cs="Arial"/>
                <w:sz w:val="12"/>
                <w:szCs w:val="12"/>
              </w:rPr>
            </w:pPr>
          </w:p>
        </w:tc>
        <w:tc>
          <w:tcPr>
            <w:tcW w:w="1234" w:type="dxa"/>
            <w:tcBorders>
              <w:top w:val="single" w:sz="4" w:space="0" w:color="auto"/>
              <w:left w:val="single" w:sz="4" w:space="0" w:color="auto"/>
              <w:bottom w:val="single" w:sz="4" w:space="0" w:color="auto"/>
              <w:right w:val="single" w:sz="4" w:space="0" w:color="auto"/>
            </w:tcBorders>
          </w:tcPr>
          <w:p w14:paraId="253C3D4F" w14:textId="77777777" w:rsidR="0625EE7D" w:rsidRDefault="0625EE7D" w:rsidP="325C720E">
            <w:pPr>
              <w:rPr>
                <w:rFonts w:ascii="Kermit" w:eastAsia="Arial" w:hAnsi="Kermit" w:cs="Arial"/>
                <w:color w:val="31849B" w:themeColor="accent5" w:themeShade="BF"/>
                <w:sz w:val="12"/>
                <w:szCs w:val="12"/>
              </w:rPr>
            </w:pPr>
          </w:p>
          <w:p w14:paraId="53D96876" w14:textId="77777777" w:rsidR="0057573F" w:rsidRDefault="0057573F" w:rsidP="325C720E">
            <w:pPr>
              <w:rPr>
                <w:rFonts w:ascii="Kermit" w:eastAsia="Arial" w:hAnsi="Kermit" w:cs="Arial"/>
                <w:color w:val="31849B" w:themeColor="accent5" w:themeShade="BF"/>
                <w:sz w:val="12"/>
                <w:szCs w:val="12"/>
              </w:rPr>
            </w:pPr>
          </w:p>
          <w:p w14:paraId="6EBBAC79" w14:textId="77777777" w:rsidR="0057573F" w:rsidRDefault="0057573F" w:rsidP="325C720E">
            <w:pPr>
              <w:rPr>
                <w:rFonts w:ascii="Kermit" w:eastAsia="Arial" w:hAnsi="Kermit" w:cs="Arial"/>
                <w:color w:val="31849B" w:themeColor="accent5" w:themeShade="BF"/>
                <w:sz w:val="12"/>
                <w:szCs w:val="12"/>
              </w:rPr>
            </w:pPr>
          </w:p>
          <w:p w14:paraId="15C22673" w14:textId="77777777" w:rsidR="00BF4025" w:rsidRDefault="00BF4025" w:rsidP="325C720E">
            <w:pPr>
              <w:rPr>
                <w:rFonts w:ascii="Kermit" w:eastAsia="Arial" w:hAnsi="Kermit" w:cs="Arial"/>
                <w:color w:val="31849B" w:themeColor="accent5" w:themeShade="BF"/>
                <w:sz w:val="12"/>
                <w:szCs w:val="12"/>
              </w:rPr>
            </w:pPr>
          </w:p>
          <w:p w14:paraId="6562F80E" w14:textId="77777777" w:rsidR="0057573F" w:rsidRDefault="0057573F" w:rsidP="325C720E">
            <w:pPr>
              <w:rPr>
                <w:rFonts w:ascii="Kermit" w:eastAsia="Arial" w:hAnsi="Kermit" w:cs="Arial"/>
                <w:color w:val="31849B" w:themeColor="accent5" w:themeShade="BF"/>
                <w:sz w:val="12"/>
                <w:szCs w:val="12"/>
              </w:rPr>
            </w:pPr>
          </w:p>
          <w:p w14:paraId="20D32F1E" w14:textId="77777777" w:rsidR="0057573F" w:rsidRDefault="0057573F" w:rsidP="0057573F">
            <w:pPr>
              <w:spacing w:line="259" w:lineRule="auto"/>
              <w:rPr>
                <w:rFonts w:ascii="Kermit" w:eastAsia="Arial" w:hAnsi="Kermit" w:cs="Arial"/>
                <w:sz w:val="12"/>
                <w:szCs w:val="12"/>
                <w:u w:val="single"/>
              </w:rPr>
            </w:pPr>
            <w:r w:rsidRPr="00850B49">
              <w:rPr>
                <w:rFonts w:ascii="Kermit" w:eastAsia="Arial" w:hAnsi="Kermit" w:cs="Arial"/>
                <w:sz w:val="12"/>
                <w:szCs w:val="12"/>
                <w:u w:val="single"/>
              </w:rPr>
              <w:t>QIF ELC</w:t>
            </w:r>
          </w:p>
          <w:p w14:paraId="3FE7C495" w14:textId="7743161E" w:rsidR="008434AB" w:rsidRPr="008434AB" w:rsidRDefault="008434AB" w:rsidP="008434AB">
            <w:pPr>
              <w:spacing w:line="259" w:lineRule="auto"/>
              <w:rPr>
                <w:rFonts w:ascii="Kermit" w:hAnsi="Kermit" w:cs="Arial"/>
                <w:sz w:val="12"/>
                <w:szCs w:val="12"/>
              </w:rPr>
            </w:pPr>
            <w:r w:rsidRPr="008434AB">
              <w:rPr>
                <w:rFonts w:ascii="Kermit" w:hAnsi="Kermit" w:cs="Arial"/>
                <w:sz w:val="12"/>
                <w:szCs w:val="12"/>
              </w:rPr>
              <w:t xml:space="preserve">2.2, 2.3, 2.4, 3.3, 3.1 </w:t>
            </w:r>
          </w:p>
          <w:p w14:paraId="4145E325" w14:textId="77777777" w:rsidR="0057573F" w:rsidRDefault="0057573F" w:rsidP="0057573F">
            <w:pPr>
              <w:spacing w:line="259" w:lineRule="auto"/>
              <w:rPr>
                <w:rFonts w:ascii="Kermit" w:eastAsia="Arial" w:hAnsi="Kermit" w:cs="Arial"/>
                <w:sz w:val="12"/>
                <w:szCs w:val="12"/>
                <w:u w:val="single"/>
              </w:rPr>
            </w:pPr>
            <w:r w:rsidRPr="00850B49">
              <w:rPr>
                <w:rFonts w:ascii="Kermit" w:eastAsia="Arial" w:hAnsi="Kermit" w:cs="Arial"/>
                <w:sz w:val="12"/>
                <w:szCs w:val="12"/>
                <w:u w:val="single"/>
              </w:rPr>
              <w:t>HSCS</w:t>
            </w:r>
          </w:p>
          <w:p w14:paraId="3127EC2B" w14:textId="7666D664" w:rsidR="0057573F" w:rsidRPr="0057573F" w:rsidRDefault="0057573F" w:rsidP="0057573F">
            <w:pPr>
              <w:rPr>
                <w:rFonts w:ascii="Kermit" w:hAnsi="Kermit" w:cs="Arial"/>
                <w:sz w:val="12"/>
                <w:szCs w:val="12"/>
              </w:rPr>
            </w:pPr>
            <w:r>
              <w:rPr>
                <w:rFonts w:ascii="Kermit" w:eastAsia="Arial" w:hAnsi="Kermit" w:cs="Arial"/>
                <w:sz w:val="12"/>
                <w:szCs w:val="12"/>
              </w:rPr>
              <w:t xml:space="preserve">1, </w:t>
            </w:r>
            <w:r w:rsidR="008434AB">
              <w:rPr>
                <w:rFonts w:ascii="Kermit" w:eastAsia="Arial" w:hAnsi="Kermit" w:cs="Arial"/>
                <w:sz w:val="12"/>
                <w:szCs w:val="12"/>
              </w:rPr>
              <w:t xml:space="preserve">2, </w:t>
            </w:r>
            <w:r>
              <w:rPr>
                <w:rFonts w:ascii="Kermit" w:eastAsia="Arial" w:hAnsi="Kermit" w:cs="Arial"/>
                <w:sz w:val="12"/>
                <w:szCs w:val="12"/>
              </w:rPr>
              <w:t>3, 4</w:t>
            </w:r>
          </w:p>
          <w:p w14:paraId="39E63A62" w14:textId="77777777" w:rsidR="0057573F" w:rsidRDefault="0057573F" w:rsidP="325C720E">
            <w:pPr>
              <w:rPr>
                <w:rFonts w:ascii="Kermit" w:eastAsia="Arial" w:hAnsi="Kermit" w:cs="Arial"/>
                <w:color w:val="31849B" w:themeColor="accent5" w:themeShade="BF"/>
                <w:sz w:val="12"/>
                <w:szCs w:val="12"/>
              </w:rPr>
            </w:pPr>
          </w:p>
          <w:p w14:paraId="7E912052" w14:textId="77777777" w:rsidR="00471834" w:rsidRDefault="00471834" w:rsidP="325C720E">
            <w:pPr>
              <w:rPr>
                <w:rFonts w:ascii="Kermit" w:eastAsia="Arial" w:hAnsi="Kermit" w:cs="Arial"/>
                <w:color w:val="31849B" w:themeColor="accent5" w:themeShade="BF"/>
                <w:sz w:val="12"/>
                <w:szCs w:val="12"/>
              </w:rPr>
            </w:pPr>
          </w:p>
          <w:p w14:paraId="1ADB6F3A" w14:textId="77777777" w:rsidR="00471834" w:rsidRDefault="00471834" w:rsidP="325C720E">
            <w:pPr>
              <w:rPr>
                <w:rFonts w:ascii="Kermit" w:eastAsia="Arial" w:hAnsi="Kermit" w:cs="Arial"/>
                <w:color w:val="31849B" w:themeColor="accent5" w:themeShade="BF"/>
                <w:sz w:val="12"/>
                <w:szCs w:val="12"/>
              </w:rPr>
            </w:pPr>
          </w:p>
          <w:p w14:paraId="505AA1BC" w14:textId="77777777" w:rsidR="008434AB" w:rsidRDefault="008434AB" w:rsidP="008434AB">
            <w:pPr>
              <w:spacing w:line="259" w:lineRule="auto"/>
              <w:rPr>
                <w:rFonts w:ascii="Kermit" w:eastAsia="Arial" w:hAnsi="Kermit" w:cs="Arial"/>
                <w:sz w:val="12"/>
                <w:szCs w:val="12"/>
                <w:u w:val="single"/>
              </w:rPr>
            </w:pPr>
            <w:r w:rsidRPr="00850B49">
              <w:rPr>
                <w:rFonts w:ascii="Kermit" w:eastAsia="Arial" w:hAnsi="Kermit" w:cs="Arial"/>
                <w:sz w:val="12"/>
                <w:szCs w:val="12"/>
                <w:u w:val="single"/>
              </w:rPr>
              <w:t>QIF ELC</w:t>
            </w:r>
          </w:p>
          <w:p w14:paraId="2C937564" w14:textId="3B3A3599" w:rsidR="008434AB" w:rsidRPr="008434AB" w:rsidRDefault="008434AB" w:rsidP="008434AB">
            <w:pPr>
              <w:spacing w:line="259" w:lineRule="auto"/>
              <w:rPr>
                <w:rFonts w:ascii="Kermit" w:hAnsi="Kermit" w:cs="Arial"/>
                <w:sz w:val="12"/>
                <w:szCs w:val="12"/>
              </w:rPr>
            </w:pPr>
            <w:r w:rsidRPr="008434AB">
              <w:rPr>
                <w:rFonts w:ascii="Kermit" w:hAnsi="Kermit" w:cs="Arial"/>
                <w:sz w:val="12"/>
                <w:szCs w:val="12"/>
              </w:rPr>
              <w:t xml:space="preserve">2.3, 2.2. 3.3. 3.2, 3.1 </w:t>
            </w:r>
          </w:p>
          <w:p w14:paraId="2F24C46A" w14:textId="77777777" w:rsidR="008434AB" w:rsidRDefault="008434AB" w:rsidP="008434AB">
            <w:pPr>
              <w:spacing w:line="259" w:lineRule="auto"/>
              <w:rPr>
                <w:rFonts w:ascii="Kermit" w:eastAsia="Arial" w:hAnsi="Kermit" w:cs="Arial"/>
                <w:sz w:val="12"/>
                <w:szCs w:val="12"/>
                <w:u w:val="single"/>
              </w:rPr>
            </w:pPr>
            <w:r w:rsidRPr="00850B49">
              <w:rPr>
                <w:rFonts w:ascii="Kermit" w:eastAsia="Arial" w:hAnsi="Kermit" w:cs="Arial"/>
                <w:sz w:val="12"/>
                <w:szCs w:val="12"/>
                <w:u w:val="single"/>
              </w:rPr>
              <w:t>HSCS</w:t>
            </w:r>
          </w:p>
          <w:p w14:paraId="308FDDD7" w14:textId="782E6C9C" w:rsidR="008434AB" w:rsidRDefault="008434AB" w:rsidP="008434AB">
            <w:pPr>
              <w:rPr>
                <w:rFonts w:ascii="Kermit" w:eastAsia="Arial" w:hAnsi="Kermit" w:cs="Arial"/>
                <w:sz w:val="12"/>
                <w:szCs w:val="12"/>
              </w:rPr>
            </w:pPr>
            <w:r>
              <w:rPr>
                <w:rFonts w:ascii="Kermit" w:eastAsia="Arial" w:hAnsi="Kermit" w:cs="Arial"/>
                <w:sz w:val="12"/>
                <w:szCs w:val="12"/>
              </w:rPr>
              <w:t>1, 2, 3, 4</w:t>
            </w:r>
          </w:p>
          <w:p w14:paraId="08F2C8DF" w14:textId="77777777" w:rsidR="008434AB" w:rsidRDefault="008434AB" w:rsidP="008434AB">
            <w:pPr>
              <w:rPr>
                <w:rFonts w:ascii="Kermit" w:eastAsia="Arial" w:hAnsi="Kermit" w:cs="Arial"/>
                <w:sz w:val="12"/>
                <w:szCs w:val="12"/>
              </w:rPr>
            </w:pPr>
          </w:p>
          <w:p w14:paraId="094F4CC4" w14:textId="77777777" w:rsidR="00471834" w:rsidRDefault="00471834" w:rsidP="008434AB">
            <w:pPr>
              <w:rPr>
                <w:rFonts w:ascii="Kermit" w:eastAsia="Arial" w:hAnsi="Kermit" w:cs="Arial"/>
                <w:sz w:val="12"/>
                <w:szCs w:val="12"/>
              </w:rPr>
            </w:pPr>
          </w:p>
          <w:p w14:paraId="450FEB2E" w14:textId="77777777" w:rsidR="00471834" w:rsidRDefault="00471834" w:rsidP="008434AB">
            <w:pPr>
              <w:rPr>
                <w:rFonts w:ascii="Kermit" w:eastAsia="Arial" w:hAnsi="Kermit" w:cs="Arial"/>
                <w:sz w:val="12"/>
                <w:szCs w:val="12"/>
              </w:rPr>
            </w:pPr>
          </w:p>
          <w:p w14:paraId="0FADE7B0" w14:textId="77777777" w:rsidR="008434AB" w:rsidRDefault="008434AB" w:rsidP="008434AB">
            <w:pPr>
              <w:spacing w:line="259" w:lineRule="auto"/>
              <w:rPr>
                <w:rFonts w:ascii="Kermit" w:eastAsia="Arial" w:hAnsi="Kermit" w:cs="Arial"/>
                <w:sz w:val="12"/>
                <w:szCs w:val="12"/>
                <w:u w:val="single"/>
              </w:rPr>
            </w:pPr>
            <w:r w:rsidRPr="00850B49">
              <w:rPr>
                <w:rFonts w:ascii="Kermit" w:eastAsia="Arial" w:hAnsi="Kermit" w:cs="Arial"/>
                <w:sz w:val="12"/>
                <w:szCs w:val="12"/>
                <w:u w:val="single"/>
              </w:rPr>
              <w:t>QIF ELC</w:t>
            </w:r>
          </w:p>
          <w:p w14:paraId="276CC92A" w14:textId="1256B3D1" w:rsidR="008434AB" w:rsidRPr="008434AB" w:rsidRDefault="008434AB" w:rsidP="008434AB">
            <w:pPr>
              <w:spacing w:line="259" w:lineRule="auto"/>
              <w:rPr>
                <w:rFonts w:ascii="Kermit" w:eastAsia="Arial" w:hAnsi="Kermit" w:cs="Arial"/>
                <w:sz w:val="12"/>
                <w:szCs w:val="12"/>
                <w:u w:val="single"/>
              </w:rPr>
            </w:pPr>
            <w:r w:rsidRPr="008434AB">
              <w:rPr>
                <w:rFonts w:ascii="Kermit" w:hAnsi="Kermit" w:cs="Arial"/>
                <w:sz w:val="12"/>
                <w:szCs w:val="12"/>
              </w:rPr>
              <w:t xml:space="preserve">2.7, 2.2, 3.3, 3.2, 3.1 </w:t>
            </w:r>
          </w:p>
          <w:p w14:paraId="2F56A6BD" w14:textId="77777777" w:rsidR="008434AB" w:rsidRDefault="008434AB" w:rsidP="008434AB">
            <w:pPr>
              <w:spacing w:line="259" w:lineRule="auto"/>
              <w:rPr>
                <w:rFonts w:ascii="Kermit" w:eastAsia="Arial" w:hAnsi="Kermit" w:cs="Arial"/>
                <w:sz w:val="12"/>
                <w:szCs w:val="12"/>
                <w:u w:val="single"/>
              </w:rPr>
            </w:pPr>
            <w:r w:rsidRPr="00850B49">
              <w:rPr>
                <w:rFonts w:ascii="Kermit" w:eastAsia="Arial" w:hAnsi="Kermit" w:cs="Arial"/>
                <w:sz w:val="12"/>
                <w:szCs w:val="12"/>
                <w:u w:val="single"/>
              </w:rPr>
              <w:t>HSCS</w:t>
            </w:r>
          </w:p>
          <w:p w14:paraId="2A475F27" w14:textId="77777777" w:rsidR="008434AB" w:rsidRPr="0057573F" w:rsidRDefault="008434AB" w:rsidP="008434AB">
            <w:pPr>
              <w:rPr>
                <w:rFonts w:ascii="Kermit" w:hAnsi="Kermit" w:cs="Arial"/>
                <w:sz w:val="12"/>
                <w:szCs w:val="12"/>
              </w:rPr>
            </w:pPr>
            <w:r>
              <w:rPr>
                <w:rFonts w:ascii="Kermit" w:eastAsia="Arial" w:hAnsi="Kermit" w:cs="Arial"/>
                <w:sz w:val="12"/>
                <w:szCs w:val="12"/>
              </w:rPr>
              <w:t>1, 2, 3, 4</w:t>
            </w:r>
          </w:p>
          <w:p w14:paraId="030D9BE5" w14:textId="72105E5D" w:rsidR="008434AB" w:rsidRPr="00E62239" w:rsidRDefault="008434AB" w:rsidP="325C720E">
            <w:pPr>
              <w:rPr>
                <w:rFonts w:ascii="Kermit" w:eastAsia="Arial" w:hAnsi="Kermit" w:cs="Arial"/>
                <w:color w:val="31849B" w:themeColor="accent5" w:themeShade="BF"/>
                <w:sz w:val="12"/>
                <w:szCs w:val="12"/>
              </w:rPr>
            </w:pPr>
          </w:p>
        </w:tc>
        <w:tc>
          <w:tcPr>
            <w:tcW w:w="6347" w:type="dxa"/>
            <w:tcBorders>
              <w:top w:val="single" w:sz="4" w:space="0" w:color="auto"/>
              <w:left w:val="single" w:sz="4" w:space="0" w:color="auto"/>
              <w:bottom w:val="single" w:sz="4" w:space="0" w:color="auto"/>
              <w:right w:val="single" w:sz="4" w:space="0" w:color="auto"/>
            </w:tcBorders>
          </w:tcPr>
          <w:p w14:paraId="071D3F53" w14:textId="6BDF88B5" w:rsidR="005B55FE" w:rsidRPr="005B55FE" w:rsidRDefault="005B55FE" w:rsidP="005B55FE">
            <w:pPr>
              <w:pStyle w:val="ListParagraph"/>
              <w:numPr>
                <w:ilvl w:val="0"/>
                <w:numId w:val="36"/>
              </w:numPr>
              <w:rPr>
                <w:rFonts w:ascii="Kermit" w:hAnsi="Kermit" w:cs="Arial"/>
                <w:sz w:val="16"/>
                <w:szCs w:val="16"/>
              </w:rPr>
            </w:pPr>
            <w:r>
              <w:rPr>
                <w:rFonts w:ascii="Kermit" w:hAnsi="Kermit" w:cs="Arial"/>
                <w:sz w:val="16"/>
                <w:szCs w:val="16"/>
              </w:rPr>
              <w:t>Ensure</w:t>
            </w:r>
            <w:r w:rsidRPr="005B55FE">
              <w:rPr>
                <w:rFonts w:ascii="Kermit" w:hAnsi="Kermit" w:cs="Arial"/>
                <w:sz w:val="16"/>
                <w:szCs w:val="16"/>
              </w:rPr>
              <w:t xml:space="preserve"> consistent approaches to gather and record children’s ideas, interests and views </w:t>
            </w:r>
          </w:p>
          <w:p w14:paraId="08130163" w14:textId="60451DE9" w:rsidR="005B55FE" w:rsidRPr="005B55FE" w:rsidRDefault="005B55FE" w:rsidP="005B55FE">
            <w:pPr>
              <w:pStyle w:val="ListParagraph"/>
              <w:numPr>
                <w:ilvl w:val="0"/>
                <w:numId w:val="34"/>
              </w:numPr>
              <w:rPr>
                <w:rFonts w:ascii="Kermit" w:hAnsi="Kermit" w:cs="Arial"/>
                <w:sz w:val="16"/>
                <w:szCs w:val="16"/>
              </w:rPr>
            </w:pPr>
            <w:r>
              <w:rPr>
                <w:rFonts w:ascii="Kermit" w:hAnsi="Kermit" w:cs="Arial"/>
                <w:sz w:val="16"/>
                <w:szCs w:val="16"/>
              </w:rPr>
              <w:t>Continue to u</w:t>
            </w:r>
            <w:r w:rsidRPr="005B55FE">
              <w:rPr>
                <w:rFonts w:ascii="Kermit" w:hAnsi="Kermit" w:cs="Arial"/>
                <w:sz w:val="16"/>
                <w:szCs w:val="16"/>
              </w:rPr>
              <w:t xml:space="preserve">se children’s interests and feedback to inform responsive planning and the Curriculum Improvement Cycle, ensuring learning is relevant and engaging </w:t>
            </w:r>
          </w:p>
          <w:p w14:paraId="5C28F4B7" w14:textId="273DAA19" w:rsidR="005B55FE" w:rsidRPr="005B55FE" w:rsidRDefault="005B55FE" w:rsidP="005B55FE">
            <w:pPr>
              <w:pStyle w:val="ListParagraph"/>
              <w:numPr>
                <w:ilvl w:val="0"/>
                <w:numId w:val="34"/>
              </w:numPr>
              <w:rPr>
                <w:rFonts w:ascii="Kermit" w:hAnsi="Kermit" w:cs="Arial"/>
                <w:sz w:val="16"/>
                <w:szCs w:val="16"/>
              </w:rPr>
            </w:pPr>
            <w:r>
              <w:rPr>
                <w:rFonts w:ascii="Kermit" w:hAnsi="Kermit" w:cs="Arial"/>
                <w:sz w:val="16"/>
                <w:szCs w:val="16"/>
              </w:rPr>
              <w:t>Continue to p</w:t>
            </w:r>
            <w:r w:rsidRPr="005B55FE">
              <w:rPr>
                <w:rFonts w:ascii="Kermit" w:hAnsi="Kermit" w:cs="Arial"/>
                <w:sz w:val="16"/>
                <w:szCs w:val="16"/>
              </w:rPr>
              <w:t xml:space="preserve">rovide regular opportunities for children to make choices, lead play and contribute to decisions about their learning </w:t>
            </w:r>
          </w:p>
          <w:p w14:paraId="2A40E616" w14:textId="4277E587" w:rsidR="005B55FE" w:rsidRPr="005B55FE" w:rsidRDefault="005B55FE" w:rsidP="005B55FE">
            <w:pPr>
              <w:pStyle w:val="ListParagraph"/>
              <w:numPr>
                <w:ilvl w:val="0"/>
                <w:numId w:val="34"/>
              </w:numPr>
              <w:rPr>
                <w:rFonts w:ascii="Kermit" w:hAnsi="Kermit" w:cs="Arial"/>
                <w:sz w:val="16"/>
                <w:szCs w:val="16"/>
              </w:rPr>
            </w:pPr>
            <w:r>
              <w:rPr>
                <w:rFonts w:ascii="Kermit" w:hAnsi="Kermit" w:cs="Arial"/>
                <w:sz w:val="16"/>
                <w:szCs w:val="16"/>
              </w:rPr>
              <w:t>T</w:t>
            </w:r>
            <w:r w:rsidRPr="005B55FE">
              <w:rPr>
                <w:rFonts w:ascii="Kermit" w:hAnsi="Kermit" w:cs="Arial"/>
                <w:sz w:val="16"/>
                <w:szCs w:val="16"/>
              </w:rPr>
              <w:t xml:space="preserve">hrough professional learning and dialogue, </w:t>
            </w:r>
            <w:r>
              <w:rPr>
                <w:rFonts w:ascii="Kermit" w:hAnsi="Kermit" w:cs="Arial"/>
                <w:sz w:val="16"/>
                <w:szCs w:val="16"/>
              </w:rPr>
              <w:t xml:space="preserve">continue to </w:t>
            </w:r>
            <w:r w:rsidRPr="005B55FE">
              <w:rPr>
                <w:rFonts w:ascii="Kermit" w:hAnsi="Kermit" w:cs="Arial"/>
                <w:sz w:val="16"/>
                <w:szCs w:val="16"/>
              </w:rPr>
              <w:t xml:space="preserve">support staff to effectively listen to, interpret and act on children’s voice within daily practice </w:t>
            </w:r>
          </w:p>
          <w:p w14:paraId="16C7B4CF" w14:textId="7D66C065" w:rsidR="005B55FE" w:rsidRDefault="005B55FE" w:rsidP="005B55FE">
            <w:pPr>
              <w:pStyle w:val="ListParagraph"/>
              <w:numPr>
                <w:ilvl w:val="0"/>
                <w:numId w:val="34"/>
              </w:numPr>
              <w:rPr>
                <w:rFonts w:ascii="Kermit" w:hAnsi="Kermit" w:cs="Arial"/>
                <w:sz w:val="16"/>
                <w:szCs w:val="16"/>
              </w:rPr>
            </w:pPr>
            <w:r w:rsidRPr="005B55FE">
              <w:rPr>
                <w:rFonts w:ascii="Kermit" w:hAnsi="Kermit" w:cs="Arial"/>
                <w:sz w:val="16"/>
                <w:szCs w:val="16"/>
              </w:rPr>
              <w:t xml:space="preserve">Use observations, learning walks and professional discussion to ensure children’s voice is clearly influencing planning, experiences and outcomes </w:t>
            </w:r>
          </w:p>
          <w:p w14:paraId="3FB6D4E3" w14:textId="0A341AD2" w:rsidR="005B55FE" w:rsidRPr="005B55FE" w:rsidRDefault="005B55FE" w:rsidP="005B55FE">
            <w:pPr>
              <w:pStyle w:val="ListParagraph"/>
              <w:numPr>
                <w:ilvl w:val="0"/>
                <w:numId w:val="34"/>
              </w:numPr>
              <w:rPr>
                <w:rFonts w:ascii="Kermit" w:hAnsi="Kermit" w:cs="Arial"/>
                <w:sz w:val="16"/>
                <w:szCs w:val="16"/>
              </w:rPr>
            </w:pPr>
            <w:r>
              <w:rPr>
                <w:rFonts w:ascii="Kermit" w:hAnsi="Kermit" w:cs="Arial"/>
                <w:sz w:val="16"/>
                <w:szCs w:val="16"/>
              </w:rPr>
              <w:t>Review Curriculum Rationale to ensure a</w:t>
            </w:r>
            <w:r w:rsidRPr="005B55FE">
              <w:rPr>
                <w:rFonts w:ascii="Kermit" w:hAnsi="Kermit" w:cs="Arial"/>
                <w:sz w:val="16"/>
                <w:szCs w:val="16"/>
              </w:rPr>
              <w:t xml:space="preserve"> shared understanding of how our curriculum supports play, outdoor learning, creativity and digital skills, reflecting children’s needs and context.</w:t>
            </w:r>
          </w:p>
          <w:p w14:paraId="72910008" w14:textId="77777777" w:rsidR="0028220A" w:rsidRDefault="0028220A" w:rsidP="0028220A">
            <w:pPr>
              <w:pStyle w:val="ListParagraph"/>
              <w:numPr>
                <w:ilvl w:val="0"/>
                <w:numId w:val="34"/>
              </w:numPr>
              <w:rPr>
                <w:rFonts w:ascii="Kermit" w:hAnsi="Kermit" w:cs="Arial"/>
                <w:sz w:val="16"/>
                <w:szCs w:val="16"/>
              </w:rPr>
            </w:pPr>
            <w:r w:rsidRPr="0028220A">
              <w:rPr>
                <w:rFonts w:ascii="Kermit" w:hAnsi="Kermit" w:cs="Arial"/>
                <w:sz w:val="16"/>
                <w:szCs w:val="16"/>
              </w:rPr>
              <w:t>Build local links and plan real-life experiences (visits, visitors, local environment) to enrich the curriculum.</w:t>
            </w:r>
          </w:p>
          <w:p w14:paraId="6C722769" w14:textId="77777777" w:rsidR="00033C70" w:rsidRDefault="00033C70" w:rsidP="00033C70">
            <w:pPr>
              <w:pStyle w:val="ListParagraph"/>
              <w:numPr>
                <w:ilvl w:val="0"/>
                <w:numId w:val="34"/>
              </w:numPr>
              <w:rPr>
                <w:rFonts w:ascii="Kermit" w:hAnsi="Kermit" w:cs="Arial"/>
                <w:sz w:val="16"/>
                <w:szCs w:val="16"/>
              </w:rPr>
            </w:pPr>
            <w:r w:rsidRPr="00033C70">
              <w:rPr>
                <w:rFonts w:ascii="Kermit" w:hAnsi="Kermit" w:cs="Arial"/>
                <w:sz w:val="16"/>
                <w:szCs w:val="16"/>
              </w:rPr>
              <w:t>Staff will continue to engage in best practice visits, network meetings, and up</w:t>
            </w:r>
            <w:r w:rsidRPr="00033C70">
              <w:rPr>
                <w:rFonts w:ascii="Kermit" w:hAnsi="Kermit" w:cs="Arial"/>
                <w:sz w:val="16"/>
                <w:szCs w:val="16"/>
              </w:rPr>
              <w:noBreakHyphen/>
              <w:t>to</w:t>
            </w:r>
            <w:r w:rsidRPr="00033C70">
              <w:rPr>
                <w:rFonts w:ascii="Kermit" w:hAnsi="Kermit" w:cs="Arial"/>
                <w:sz w:val="16"/>
                <w:szCs w:val="16"/>
              </w:rPr>
              <w:noBreakHyphen/>
              <w:t>date research and professional reading to strengthen knowledge and inform the ongoing development of the curriculum.</w:t>
            </w:r>
          </w:p>
          <w:p w14:paraId="2E6B586A" w14:textId="439208ED" w:rsidR="00471834" w:rsidRPr="00471834" w:rsidRDefault="00471834" w:rsidP="00471834">
            <w:pPr>
              <w:pStyle w:val="ListParagraph"/>
              <w:numPr>
                <w:ilvl w:val="0"/>
                <w:numId w:val="34"/>
              </w:numPr>
              <w:rPr>
                <w:rFonts w:ascii="Kermit" w:hAnsi="Kermit" w:cs="Arial"/>
                <w:sz w:val="16"/>
                <w:szCs w:val="16"/>
              </w:rPr>
            </w:pPr>
            <w:r w:rsidRPr="00471834">
              <w:rPr>
                <w:rFonts w:ascii="Kermit" w:hAnsi="Kermit" w:cs="Arial"/>
                <w:sz w:val="16"/>
                <w:szCs w:val="16"/>
              </w:rPr>
              <w:t>A structured quality assurance calendar and ongoing staff CLPL will ensure effective implementation and sustainability of CIC developments.</w:t>
            </w:r>
          </w:p>
          <w:p w14:paraId="1F2A2041" w14:textId="77777777" w:rsidR="00033C70" w:rsidRPr="00033C70" w:rsidRDefault="00033C70" w:rsidP="00033C70">
            <w:pPr>
              <w:rPr>
                <w:rFonts w:ascii="Kermit" w:hAnsi="Kermit" w:cs="Arial"/>
                <w:sz w:val="16"/>
                <w:szCs w:val="16"/>
              </w:rPr>
            </w:pPr>
          </w:p>
          <w:p w14:paraId="7CD3EA2B" w14:textId="77777777" w:rsidR="005B55FE" w:rsidRPr="005B55FE" w:rsidRDefault="005B55FE" w:rsidP="0028220A">
            <w:pPr>
              <w:pStyle w:val="ListParagraph"/>
              <w:ind w:left="360"/>
              <w:rPr>
                <w:rFonts w:ascii="Kermit" w:hAnsi="Kermit" w:cs="Arial"/>
                <w:sz w:val="16"/>
                <w:szCs w:val="16"/>
              </w:rPr>
            </w:pPr>
          </w:p>
          <w:p w14:paraId="22ED3A2C" w14:textId="24F95458" w:rsidR="0625EE7D" w:rsidRPr="00E62239" w:rsidRDefault="0625EE7D" w:rsidP="000363DF">
            <w:pPr>
              <w:tabs>
                <w:tab w:val="left" w:pos="2158"/>
              </w:tabs>
              <w:rPr>
                <w:rFonts w:ascii="Kermit" w:eastAsia="Comic Sans MS" w:hAnsi="Kermit" w:cs="Arial"/>
                <w:color w:val="FF0000"/>
                <w:sz w:val="12"/>
                <w:szCs w:val="12"/>
              </w:rPr>
            </w:pPr>
          </w:p>
        </w:tc>
        <w:tc>
          <w:tcPr>
            <w:tcW w:w="1360" w:type="dxa"/>
            <w:tcBorders>
              <w:top w:val="single" w:sz="4" w:space="0" w:color="auto"/>
              <w:left w:val="single" w:sz="4" w:space="0" w:color="auto"/>
              <w:bottom w:val="single" w:sz="4" w:space="0" w:color="auto"/>
              <w:right w:val="single" w:sz="4" w:space="0" w:color="auto"/>
            </w:tcBorders>
          </w:tcPr>
          <w:p w14:paraId="07D4563C" w14:textId="77777777" w:rsidR="009B19F5" w:rsidRDefault="00F029EA" w:rsidP="009B19F5">
            <w:pPr>
              <w:tabs>
                <w:tab w:val="left" w:pos="2158"/>
              </w:tabs>
              <w:jc w:val="center"/>
              <w:rPr>
                <w:rFonts w:ascii="Kermit" w:eastAsia="Arial" w:hAnsi="Kermit" w:cs="Arial"/>
                <w:sz w:val="18"/>
                <w:szCs w:val="18"/>
              </w:rPr>
            </w:pPr>
            <w:r w:rsidRPr="009B19F5">
              <w:rPr>
                <w:rFonts w:ascii="Kermit" w:eastAsia="Arial" w:hAnsi="Kermit" w:cs="Arial"/>
                <w:sz w:val="18"/>
                <w:szCs w:val="18"/>
              </w:rPr>
              <w:t>Jan</w:t>
            </w:r>
            <w:r w:rsidR="009B19F5">
              <w:rPr>
                <w:rFonts w:ascii="Kermit" w:eastAsia="Arial" w:hAnsi="Kermit" w:cs="Arial"/>
                <w:sz w:val="18"/>
                <w:szCs w:val="18"/>
              </w:rPr>
              <w:t xml:space="preserve">uary </w:t>
            </w:r>
          </w:p>
          <w:p w14:paraId="2913B294" w14:textId="28C77B5D" w:rsidR="0625EE7D" w:rsidRPr="00E62239" w:rsidRDefault="00F029EA" w:rsidP="009B19F5">
            <w:pPr>
              <w:tabs>
                <w:tab w:val="left" w:pos="2158"/>
              </w:tabs>
              <w:jc w:val="center"/>
              <w:rPr>
                <w:rFonts w:ascii="Kermit" w:eastAsia="Arial" w:hAnsi="Kermit" w:cs="Arial"/>
                <w:sz w:val="12"/>
                <w:szCs w:val="12"/>
              </w:rPr>
            </w:pPr>
            <w:r w:rsidRPr="009B19F5">
              <w:rPr>
                <w:rFonts w:ascii="Kermit" w:eastAsia="Arial" w:hAnsi="Kermit" w:cs="Arial"/>
                <w:sz w:val="18"/>
                <w:szCs w:val="18"/>
              </w:rPr>
              <w:t>2027</w:t>
            </w:r>
          </w:p>
        </w:tc>
        <w:tc>
          <w:tcPr>
            <w:tcW w:w="3297" w:type="dxa"/>
            <w:tcBorders>
              <w:top w:val="single" w:sz="4" w:space="0" w:color="auto"/>
              <w:left w:val="single" w:sz="4" w:space="0" w:color="auto"/>
              <w:bottom w:val="single" w:sz="6" w:space="0" w:color="auto"/>
              <w:right w:val="single" w:sz="6" w:space="0" w:color="auto"/>
            </w:tcBorders>
          </w:tcPr>
          <w:p w14:paraId="49274140" w14:textId="57B81322" w:rsidR="0028220A" w:rsidRDefault="0028220A" w:rsidP="0028220A">
            <w:pPr>
              <w:tabs>
                <w:tab w:val="left" w:pos="2158"/>
              </w:tabs>
              <w:rPr>
                <w:rFonts w:ascii="Kermit" w:hAnsi="Kermit" w:cs="Arial"/>
                <w:sz w:val="16"/>
                <w:szCs w:val="16"/>
              </w:rPr>
            </w:pPr>
            <w:r w:rsidRPr="0028220A">
              <w:rPr>
                <w:rFonts w:ascii="Kermit" w:hAnsi="Kermit" w:cs="Arial"/>
                <w:sz w:val="16"/>
                <w:szCs w:val="16"/>
              </w:rPr>
              <w:t xml:space="preserve">Monitoring shows </w:t>
            </w:r>
            <w:r>
              <w:rPr>
                <w:rFonts w:ascii="Kermit" w:hAnsi="Kermit" w:cs="Arial"/>
                <w:sz w:val="16"/>
                <w:szCs w:val="16"/>
              </w:rPr>
              <w:t>all</w:t>
            </w:r>
            <w:r w:rsidRPr="0028220A">
              <w:rPr>
                <w:rFonts w:ascii="Kermit" w:hAnsi="Kermit" w:cs="Arial"/>
                <w:sz w:val="16"/>
                <w:szCs w:val="16"/>
              </w:rPr>
              <w:t xml:space="preserve"> practitioners consistently gather and record children’s views using agreed approaches.</w:t>
            </w:r>
          </w:p>
          <w:p w14:paraId="01FEFEF5" w14:textId="2EBF4285" w:rsidR="0028220A" w:rsidRDefault="0028220A" w:rsidP="0028220A">
            <w:pPr>
              <w:tabs>
                <w:tab w:val="left" w:pos="2158"/>
              </w:tabs>
              <w:rPr>
                <w:rFonts w:ascii="Kermit" w:hAnsi="Kermit" w:cs="Arial"/>
                <w:sz w:val="16"/>
                <w:szCs w:val="16"/>
              </w:rPr>
            </w:pPr>
            <w:r w:rsidRPr="0028220A">
              <w:rPr>
                <w:rFonts w:ascii="Kermit" w:hAnsi="Kermit" w:cs="Arial"/>
                <w:sz w:val="16"/>
                <w:szCs w:val="16"/>
              </w:rPr>
              <w:br/>
              <w:t>Planning clearly reflects children’s interests and feedback across all groups on a regular basis.</w:t>
            </w:r>
          </w:p>
          <w:p w14:paraId="2E87B427" w14:textId="7C63E88D" w:rsidR="0028220A" w:rsidRDefault="0028220A" w:rsidP="0028220A">
            <w:pPr>
              <w:tabs>
                <w:tab w:val="left" w:pos="2158"/>
              </w:tabs>
              <w:rPr>
                <w:rFonts w:ascii="Kermit" w:hAnsi="Kermit" w:cs="Arial"/>
                <w:sz w:val="16"/>
                <w:szCs w:val="16"/>
              </w:rPr>
            </w:pPr>
            <w:r w:rsidRPr="0028220A">
              <w:rPr>
                <w:rFonts w:ascii="Kermit" w:hAnsi="Kermit" w:cs="Arial"/>
                <w:sz w:val="16"/>
                <w:szCs w:val="16"/>
              </w:rPr>
              <w:br/>
              <w:t xml:space="preserve">Observations show </w:t>
            </w:r>
            <w:r>
              <w:rPr>
                <w:rFonts w:ascii="Kermit" w:hAnsi="Kermit" w:cs="Arial"/>
                <w:sz w:val="16"/>
                <w:szCs w:val="16"/>
              </w:rPr>
              <w:t xml:space="preserve">almost all </w:t>
            </w:r>
            <w:r w:rsidRPr="0028220A">
              <w:rPr>
                <w:rFonts w:ascii="Kermit" w:hAnsi="Kermit" w:cs="Arial"/>
                <w:sz w:val="16"/>
                <w:szCs w:val="16"/>
              </w:rPr>
              <w:t>children regularly make choices, lead play and influence decisions.</w:t>
            </w:r>
          </w:p>
          <w:p w14:paraId="0CBAA56B" w14:textId="77777777" w:rsidR="0028220A" w:rsidRPr="0028220A" w:rsidRDefault="0028220A" w:rsidP="0028220A">
            <w:pPr>
              <w:tabs>
                <w:tab w:val="left" w:pos="2158"/>
              </w:tabs>
              <w:rPr>
                <w:rFonts w:ascii="Kermit" w:hAnsi="Kermit" w:cs="Arial"/>
                <w:sz w:val="16"/>
                <w:szCs w:val="16"/>
              </w:rPr>
            </w:pPr>
          </w:p>
          <w:p w14:paraId="27170A06" w14:textId="7179385E" w:rsidR="0028220A" w:rsidRDefault="0028220A" w:rsidP="0028220A">
            <w:pPr>
              <w:tabs>
                <w:tab w:val="left" w:pos="2158"/>
              </w:tabs>
              <w:rPr>
                <w:rFonts w:ascii="Kermit" w:hAnsi="Kermit" w:cs="Arial"/>
                <w:sz w:val="16"/>
                <w:szCs w:val="16"/>
              </w:rPr>
            </w:pPr>
            <w:r>
              <w:rPr>
                <w:rFonts w:ascii="Kermit" w:hAnsi="Kermit" w:cs="Arial"/>
                <w:sz w:val="16"/>
                <w:szCs w:val="16"/>
              </w:rPr>
              <w:t>S</w:t>
            </w:r>
            <w:r w:rsidRPr="0028220A">
              <w:rPr>
                <w:rFonts w:ascii="Kermit" w:hAnsi="Kermit" w:cs="Arial"/>
                <w:sz w:val="16"/>
                <w:szCs w:val="16"/>
              </w:rPr>
              <w:t>taff demonstrate confidence in responding to children’s voice through practice and professional dialogue.</w:t>
            </w:r>
          </w:p>
          <w:p w14:paraId="3336B850" w14:textId="56335608" w:rsidR="0028220A" w:rsidRPr="0028220A" w:rsidRDefault="0028220A" w:rsidP="325C720E">
            <w:pPr>
              <w:tabs>
                <w:tab w:val="left" w:pos="2158"/>
              </w:tabs>
              <w:rPr>
                <w:rFonts w:ascii="Kermit" w:hAnsi="Kermit" w:cs="Arial"/>
                <w:sz w:val="16"/>
                <w:szCs w:val="16"/>
              </w:rPr>
            </w:pPr>
            <w:r w:rsidRPr="0028220A">
              <w:rPr>
                <w:rFonts w:ascii="Kermit" w:hAnsi="Kermit" w:cs="Arial"/>
                <w:sz w:val="16"/>
                <w:szCs w:val="16"/>
              </w:rPr>
              <w:br/>
              <w:t>Quality assurance shows children’s voice is embedded in planning, environments and experiences.</w:t>
            </w:r>
          </w:p>
        </w:tc>
      </w:tr>
    </w:tbl>
    <w:p w14:paraId="1B2C0B06" w14:textId="66D15E6D" w:rsidR="61583C74" w:rsidRPr="00A37347" w:rsidRDefault="61583C74" w:rsidP="00A37347">
      <w:pPr>
        <w:spacing w:line="360" w:lineRule="auto"/>
        <w:rPr>
          <w:rFonts w:ascii="Kermit" w:eastAsia="Arial" w:hAnsi="Kermit" w:cs="Arial"/>
          <w:color w:val="00B050"/>
          <w:sz w:val="16"/>
          <w:szCs w:val="16"/>
        </w:rPr>
      </w:pPr>
    </w:p>
    <w:sectPr w:rsidR="61583C74" w:rsidRPr="00A37347" w:rsidSect="00DE5B6C">
      <w:headerReference w:type="default" r:id="rId14"/>
      <w:footerReference w:type="default" r:id="rId15"/>
      <w:pgSz w:w="16840" w:h="11907" w:orient="landscape" w:code="9"/>
      <w:pgMar w:top="426" w:right="720" w:bottom="142"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5564E" w14:textId="77777777" w:rsidR="00982A8A" w:rsidRDefault="00982A8A">
      <w:r>
        <w:separator/>
      </w:r>
    </w:p>
  </w:endnote>
  <w:endnote w:type="continuationSeparator" w:id="0">
    <w:p w14:paraId="2EA71E28" w14:textId="77777777" w:rsidR="00982A8A" w:rsidRDefault="00982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Kermit">
    <w:charset w:val="00"/>
    <w:family w:val="swiss"/>
    <w:pitch w:val="variable"/>
    <w:sig w:usb0="800002AF" w:usb1="5000204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8219" w14:textId="266CFDD3" w:rsidR="26691D37" w:rsidRDefault="26691D37" w:rsidP="26691D37">
    <w:pPr>
      <w:pStyle w:val="Footer"/>
      <w:jc w:val="right"/>
    </w:pPr>
    <w:r>
      <w:fldChar w:fldCharType="begin"/>
    </w:r>
    <w:r>
      <w:instrText>PAGE</w:instrText>
    </w:r>
    <w:r>
      <w:fldChar w:fldCharType="separate"/>
    </w:r>
    <w:r w:rsidR="002E46DA">
      <w:rPr>
        <w:noProof/>
      </w:rPr>
      <w:t>1</w:t>
    </w:r>
    <w:r>
      <w:fldChar w:fldCharType="end"/>
    </w:r>
  </w:p>
  <w:p w14:paraId="5D85553E" w14:textId="439792D4" w:rsidR="00031031" w:rsidRPr="00031031" w:rsidRDefault="00031031" w:rsidP="00031031">
    <w:pPr>
      <w:pStyle w:val="Footer"/>
      <w:rPr>
        <w:b/>
        <w:color w:val="ED13D3"/>
      </w:rPr>
    </w:pPr>
    <w:r w:rsidRPr="00157592">
      <w:rPr>
        <w:noProof/>
      </w:rPr>
      <w:drawing>
        <wp:inline distT="0" distB="0" distL="0" distR="0" wp14:anchorId="7D5DB9FF" wp14:editId="2D613860">
          <wp:extent cx="482523" cy="474345"/>
          <wp:effectExtent l="0" t="0" r="0" b="190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017" cy="485644"/>
                  </a:xfrm>
                  <a:prstGeom prst="rect">
                    <a:avLst/>
                  </a:prstGeom>
                  <a:noFill/>
                  <a:ln>
                    <a:noFill/>
                  </a:ln>
                </pic:spPr>
              </pic:pic>
            </a:graphicData>
          </a:graphic>
        </wp:inline>
      </w:drawing>
    </w:r>
    <w:r>
      <w:rPr>
        <w:b/>
        <w:color w:val="ED13D3"/>
      </w:rPr>
      <w:t xml:space="preserve">   </w:t>
    </w:r>
    <w:r>
      <w:rPr>
        <w:b/>
        <w:color w:val="ED13D3"/>
      </w:rPr>
      <w:tab/>
    </w:r>
    <w:r w:rsidRPr="00031031">
      <w:rPr>
        <w:rFonts w:ascii="Arial" w:hAnsi="Arial" w:cs="Arial"/>
        <w:b/>
        <w:color w:val="ED13D3"/>
        <w:sz w:val="24"/>
        <w:szCs w:val="24"/>
      </w:rPr>
      <w:t>Courage</w:t>
    </w:r>
    <w:r w:rsidRPr="00031031">
      <w:rPr>
        <w:rFonts w:ascii="Arial" w:hAnsi="Arial" w:cs="Arial"/>
        <w:sz w:val="24"/>
        <w:szCs w:val="24"/>
      </w:rPr>
      <w:tab/>
    </w:r>
    <w:r w:rsidRPr="00031031">
      <w:rPr>
        <w:rFonts w:ascii="Arial" w:hAnsi="Arial" w:cs="Arial"/>
        <w:b/>
        <w:color w:val="7030A0"/>
        <w:sz w:val="24"/>
        <w:szCs w:val="24"/>
      </w:rPr>
      <w:t>Relationships</w:t>
    </w:r>
    <w:r w:rsidRPr="00031031">
      <w:rPr>
        <w:rFonts w:ascii="Arial" w:hAnsi="Arial" w:cs="Arial"/>
        <w:b/>
        <w:color w:val="7030A0"/>
        <w:sz w:val="24"/>
        <w:szCs w:val="24"/>
      </w:rPr>
      <w:tab/>
    </w:r>
    <w:r w:rsidRPr="00031031">
      <w:rPr>
        <w:rFonts w:ascii="Arial" w:hAnsi="Arial" w:cs="Arial"/>
        <w:sz w:val="24"/>
        <w:szCs w:val="24"/>
      </w:rPr>
      <w:tab/>
    </w:r>
    <w:r w:rsidRPr="00031031">
      <w:rPr>
        <w:rFonts w:ascii="Arial" w:hAnsi="Arial" w:cs="Arial"/>
        <w:sz w:val="24"/>
        <w:szCs w:val="24"/>
      </w:rPr>
      <w:tab/>
    </w:r>
    <w:r w:rsidRPr="00031031">
      <w:rPr>
        <w:rFonts w:ascii="Arial" w:hAnsi="Arial" w:cs="Arial"/>
        <w:b/>
        <w:color w:val="FFC000"/>
        <w:sz w:val="24"/>
        <w:szCs w:val="24"/>
      </w:rPr>
      <w:t>Relevance</w:t>
    </w:r>
    <w:r w:rsidRPr="00031031">
      <w:rPr>
        <w:rFonts w:ascii="Arial" w:hAnsi="Arial" w:cs="Arial"/>
        <w:sz w:val="24"/>
        <w:szCs w:val="24"/>
      </w:rPr>
      <w:tab/>
    </w:r>
    <w:r w:rsidRPr="00031031">
      <w:rPr>
        <w:rFonts w:ascii="Arial" w:hAnsi="Arial" w:cs="Arial"/>
        <w:sz w:val="24"/>
        <w:szCs w:val="24"/>
      </w:rPr>
      <w:tab/>
    </w:r>
    <w:r w:rsidRPr="00031031">
      <w:rPr>
        <w:rFonts w:ascii="Arial" w:hAnsi="Arial" w:cs="Arial"/>
        <w:sz w:val="24"/>
        <w:szCs w:val="24"/>
      </w:rPr>
      <w:tab/>
    </w:r>
    <w:r w:rsidRPr="00031031">
      <w:rPr>
        <w:rFonts w:ascii="Arial" w:hAnsi="Arial" w:cs="Arial"/>
        <w:b/>
        <w:color w:val="00B050"/>
        <w:sz w:val="24"/>
        <w:szCs w:val="24"/>
      </w:rPr>
      <w:t>Values</w:t>
    </w:r>
  </w:p>
  <w:p w14:paraId="375942A3" w14:textId="6D6E15CA" w:rsidR="00031031" w:rsidRDefault="00031031">
    <w:pPr>
      <w:pStyle w:val="Footer"/>
    </w:pPr>
  </w:p>
  <w:p w14:paraId="5578DC6C" w14:textId="77777777" w:rsidR="006A1250" w:rsidRDefault="006A1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E7E39" w14:textId="77777777" w:rsidR="00982A8A" w:rsidRDefault="00982A8A">
      <w:r>
        <w:separator/>
      </w:r>
    </w:p>
  </w:footnote>
  <w:footnote w:type="continuationSeparator" w:id="0">
    <w:p w14:paraId="1639C7F4" w14:textId="77777777" w:rsidR="00982A8A" w:rsidRDefault="00982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0625EE7D" w14:paraId="6DB83739" w14:textId="77777777" w:rsidTr="0625EE7D">
      <w:tc>
        <w:tcPr>
          <w:tcW w:w="5130" w:type="dxa"/>
        </w:tcPr>
        <w:p w14:paraId="4E862A22" w14:textId="7A4E85B2" w:rsidR="0625EE7D" w:rsidRDefault="0625EE7D" w:rsidP="0625EE7D">
          <w:pPr>
            <w:pStyle w:val="Header"/>
            <w:ind w:left="-115"/>
          </w:pPr>
        </w:p>
      </w:tc>
      <w:tc>
        <w:tcPr>
          <w:tcW w:w="5130" w:type="dxa"/>
        </w:tcPr>
        <w:p w14:paraId="3A116DE8" w14:textId="09DEEC01" w:rsidR="0625EE7D" w:rsidRDefault="0625EE7D" w:rsidP="0625EE7D">
          <w:pPr>
            <w:pStyle w:val="Header"/>
            <w:jc w:val="center"/>
          </w:pPr>
        </w:p>
      </w:tc>
      <w:tc>
        <w:tcPr>
          <w:tcW w:w="5130" w:type="dxa"/>
        </w:tcPr>
        <w:p w14:paraId="22CE748B" w14:textId="4F70D007" w:rsidR="0625EE7D" w:rsidRDefault="0625EE7D" w:rsidP="0625EE7D">
          <w:pPr>
            <w:pStyle w:val="Header"/>
            <w:ind w:right="-115"/>
            <w:jc w:val="right"/>
          </w:pPr>
        </w:p>
      </w:tc>
    </w:tr>
  </w:tbl>
  <w:p w14:paraId="1018B4CB" w14:textId="0553BA5F" w:rsidR="0625EE7D" w:rsidRDefault="0625EE7D" w:rsidP="0625EE7D">
    <w:pPr>
      <w:pStyle w:val="Header"/>
    </w:pPr>
  </w:p>
</w:hdr>
</file>

<file path=word/intelligence2.xml><?xml version="1.0" encoding="utf-8"?>
<int2:intelligence xmlns:int2="http://schemas.microsoft.com/office/intelligence/2020/intelligence" xmlns:oel="http://schemas.microsoft.com/office/2019/extlst">
  <int2:observations>
    <int2:textHash int2:hashCode="NQmjNebJV7gKRy" int2:id="iNESMSSI">
      <int2:state int2:value="Rejected" int2:type="AugLoop_Text_Critique"/>
    </int2:textHash>
    <int2:textHash int2:hashCode="StwWm77PdcJQK3" int2:id="1AXQg35U">
      <int2:state int2:value="Rejected" int2:type="AugLoop_Text_Critique"/>
    </int2:textHash>
    <int2:textHash int2:hashCode="xgDzA50uAYUN6A" int2:id="vsi2nM4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65D"/>
    <w:multiLevelType w:val="hybridMultilevel"/>
    <w:tmpl w:val="EF8EC1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FB265C"/>
    <w:multiLevelType w:val="hybridMultilevel"/>
    <w:tmpl w:val="982E91DA"/>
    <w:lvl w:ilvl="0" w:tplc="FE163E60">
      <w:start w:val="1"/>
      <w:numFmt w:val="bullet"/>
      <w:lvlText w:val=""/>
      <w:lvlJc w:val="left"/>
      <w:pPr>
        <w:ind w:left="360" w:hanging="360"/>
      </w:pPr>
      <w:rPr>
        <w:rFonts w:ascii="Symbol" w:hAnsi="Symbol" w:hint="default"/>
      </w:rPr>
    </w:lvl>
    <w:lvl w:ilvl="1" w:tplc="5D1EC2BE">
      <w:start w:val="1"/>
      <w:numFmt w:val="bullet"/>
      <w:lvlText w:val="o"/>
      <w:lvlJc w:val="left"/>
      <w:pPr>
        <w:ind w:left="1080" w:hanging="360"/>
      </w:pPr>
      <w:rPr>
        <w:rFonts w:ascii="Courier New" w:hAnsi="Courier New" w:hint="default"/>
      </w:rPr>
    </w:lvl>
    <w:lvl w:ilvl="2" w:tplc="88FEEBA0">
      <w:start w:val="1"/>
      <w:numFmt w:val="bullet"/>
      <w:lvlText w:val=""/>
      <w:lvlJc w:val="left"/>
      <w:pPr>
        <w:ind w:left="1800" w:hanging="360"/>
      </w:pPr>
      <w:rPr>
        <w:rFonts w:ascii="Wingdings" w:hAnsi="Wingdings" w:hint="default"/>
      </w:rPr>
    </w:lvl>
    <w:lvl w:ilvl="3" w:tplc="DF80BE30">
      <w:start w:val="1"/>
      <w:numFmt w:val="bullet"/>
      <w:lvlText w:val=""/>
      <w:lvlJc w:val="left"/>
      <w:pPr>
        <w:ind w:left="2520" w:hanging="360"/>
      </w:pPr>
      <w:rPr>
        <w:rFonts w:ascii="Symbol" w:hAnsi="Symbol" w:hint="default"/>
      </w:rPr>
    </w:lvl>
    <w:lvl w:ilvl="4" w:tplc="D24C2806">
      <w:start w:val="1"/>
      <w:numFmt w:val="bullet"/>
      <w:lvlText w:val="o"/>
      <w:lvlJc w:val="left"/>
      <w:pPr>
        <w:ind w:left="3240" w:hanging="360"/>
      </w:pPr>
      <w:rPr>
        <w:rFonts w:ascii="Courier New" w:hAnsi="Courier New" w:hint="default"/>
      </w:rPr>
    </w:lvl>
    <w:lvl w:ilvl="5" w:tplc="B0E6F21C">
      <w:start w:val="1"/>
      <w:numFmt w:val="bullet"/>
      <w:lvlText w:val=""/>
      <w:lvlJc w:val="left"/>
      <w:pPr>
        <w:ind w:left="3960" w:hanging="360"/>
      </w:pPr>
      <w:rPr>
        <w:rFonts w:ascii="Wingdings" w:hAnsi="Wingdings" w:hint="default"/>
      </w:rPr>
    </w:lvl>
    <w:lvl w:ilvl="6" w:tplc="B0AC4158">
      <w:start w:val="1"/>
      <w:numFmt w:val="bullet"/>
      <w:lvlText w:val=""/>
      <w:lvlJc w:val="left"/>
      <w:pPr>
        <w:ind w:left="4680" w:hanging="360"/>
      </w:pPr>
      <w:rPr>
        <w:rFonts w:ascii="Symbol" w:hAnsi="Symbol" w:hint="default"/>
      </w:rPr>
    </w:lvl>
    <w:lvl w:ilvl="7" w:tplc="6358C676">
      <w:start w:val="1"/>
      <w:numFmt w:val="bullet"/>
      <w:lvlText w:val="o"/>
      <w:lvlJc w:val="left"/>
      <w:pPr>
        <w:ind w:left="5400" w:hanging="360"/>
      </w:pPr>
      <w:rPr>
        <w:rFonts w:ascii="Courier New" w:hAnsi="Courier New" w:hint="default"/>
      </w:rPr>
    </w:lvl>
    <w:lvl w:ilvl="8" w:tplc="5398744C">
      <w:start w:val="1"/>
      <w:numFmt w:val="bullet"/>
      <w:lvlText w:val=""/>
      <w:lvlJc w:val="left"/>
      <w:pPr>
        <w:ind w:left="6120" w:hanging="360"/>
      </w:pPr>
      <w:rPr>
        <w:rFonts w:ascii="Wingdings" w:hAnsi="Wingdings" w:hint="default"/>
      </w:rPr>
    </w:lvl>
  </w:abstractNum>
  <w:abstractNum w:abstractNumId="2" w15:restartNumberingAfterBreak="0">
    <w:nsid w:val="02064299"/>
    <w:multiLevelType w:val="hybridMultilevel"/>
    <w:tmpl w:val="593CCBC4"/>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3" w15:restartNumberingAfterBreak="0">
    <w:nsid w:val="02C732DB"/>
    <w:multiLevelType w:val="hybridMultilevel"/>
    <w:tmpl w:val="0FA6C9B2"/>
    <w:lvl w:ilvl="0" w:tplc="2F0675D0">
      <w:start w:val="1"/>
      <w:numFmt w:val="bullet"/>
      <w:lvlText w:val=""/>
      <w:lvlJc w:val="left"/>
      <w:pPr>
        <w:ind w:left="720" w:hanging="360"/>
      </w:pPr>
      <w:rPr>
        <w:rFonts w:ascii="Symbol" w:hAnsi="Symbol" w:hint="default"/>
      </w:rPr>
    </w:lvl>
    <w:lvl w:ilvl="1" w:tplc="06F2C59E">
      <w:start w:val="1"/>
      <w:numFmt w:val="bullet"/>
      <w:lvlText w:val="o"/>
      <w:lvlJc w:val="left"/>
      <w:pPr>
        <w:ind w:left="1440" w:hanging="360"/>
      </w:pPr>
      <w:rPr>
        <w:rFonts w:ascii="Courier New" w:hAnsi="Courier New" w:hint="default"/>
      </w:rPr>
    </w:lvl>
    <w:lvl w:ilvl="2" w:tplc="E1CA83E6">
      <w:start w:val="1"/>
      <w:numFmt w:val="bullet"/>
      <w:lvlText w:val=""/>
      <w:lvlJc w:val="left"/>
      <w:pPr>
        <w:ind w:left="2160" w:hanging="360"/>
      </w:pPr>
      <w:rPr>
        <w:rFonts w:ascii="Wingdings" w:hAnsi="Wingdings" w:hint="default"/>
      </w:rPr>
    </w:lvl>
    <w:lvl w:ilvl="3" w:tplc="7BBAFB9C">
      <w:start w:val="1"/>
      <w:numFmt w:val="bullet"/>
      <w:lvlText w:val=""/>
      <w:lvlJc w:val="left"/>
      <w:pPr>
        <w:ind w:left="2880" w:hanging="360"/>
      </w:pPr>
      <w:rPr>
        <w:rFonts w:ascii="Symbol" w:hAnsi="Symbol" w:hint="default"/>
      </w:rPr>
    </w:lvl>
    <w:lvl w:ilvl="4" w:tplc="2C4474B0">
      <w:start w:val="1"/>
      <w:numFmt w:val="bullet"/>
      <w:lvlText w:val="o"/>
      <w:lvlJc w:val="left"/>
      <w:pPr>
        <w:ind w:left="3600" w:hanging="360"/>
      </w:pPr>
      <w:rPr>
        <w:rFonts w:ascii="Courier New" w:hAnsi="Courier New" w:hint="default"/>
      </w:rPr>
    </w:lvl>
    <w:lvl w:ilvl="5" w:tplc="1098FC4C">
      <w:start w:val="1"/>
      <w:numFmt w:val="bullet"/>
      <w:lvlText w:val=""/>
      <w:lvlJc w:val="left"/>
      <w:pPr>
        <w:ind w:left="4320" w:hanging="360"/>
      </w:pPr>
      <w:rPr>
        <w:rFonts w:ascii="Wingdings" w:hAnsi="Wingdings" w:hint="default"/>
      </w:rPr>
    </w:lvl>
    <w:lvl w:ilvl="6" w:tplc="A2AC1B02">
      <w:start w:val="1"/>
      <w:numFmt w:val="bullet"/>
      <w:lvlText w:val=""/>
      <w:lvlJc w:val="left"/>
      <w:pPr>
        <w:ind w:left="5040" w:hanging="360"/>
      </w:pPr>
      <w:rPr>
        <w:rFonts w:ascii="Symbol" w:hAnsi="Symbol" w:hint="default"/>
      </w:rPr>
    </w:lvl>
    <w:lvl w:ilvl="7" w:tplc="97307ECE">
      <w:start w:val="1"/>
      <w:numFmt w:val="bullet"/>
      <w:lvlText w:val="o"/>
      <w:lvlJc w:val="left"/>
      <w:pPr>
        <w:ind w:left="5760" w:hanging="360"/>
      </w:pPr>
      <w:rPr>
        <w:rFonts w:ascii="Courier New" w:hAnsi="Courier New" w:hint="default"/>
      </w:rPr>
    </w:lvl>
    <w:lvl w:ilvl="8" w:tplc="00F86DF6">
      <w:start w:val="1"/>
      <w:numFmt w:val="bullet"/>
      <w:lvlText w:val=""/>
      <w:lvlJc w:val="left"/>
      <w:pPr>
        <w:ind w:left="6480" w:hanging="360"/>
      </w:pPr>
      <w:rPr>
        <w:rFonts w:ascii="Wingdings" w:hAnsi="Wingdings" w:hint="default"/>
      </w:rPr>
    </w:lvl>
  </w:abstractNum>
  <w:abstractNum w:abstractNumId="4" w15:restartNumberingAfterBreak="0">
    <w:nsid w:val="0A1A7B46"/>
    <w:multiLevelType w:val="hybridMultilevel"/>
    <w:tmpl w:val="1D165348"/>
    <w:lvl w:ilvl="0" w:tplc="6C9051C0">
      <w:start w:val="1"/>
      <w:numFmt w:val="bullet"/>
      <w:lvlText w:val=""/>
      <w:lvlJc w:val="left"/>
      <w:pPr>
        <w:ind w:left="720" w:hanging="360"/>
      </w:pPr>
      <w:rPr>
        <w:rFonts w:ascii="Wingdings" w:hAnsi="Wingdings" w:hint="default"/>
      </w:rPr>
    </w:lvl>
    <w:lvl w:ilvl="1" w:tplc="AB1A987E">
      <w:start w:val="1"/>
      <w:numFmt w:val="bullet"/>
      <w:lvlText w:val="o"/>
      <w:lvlJc w:val="left"/>
      <w:pPr>
        <w:ind w:left="1440" w:hanging="360"/>
      </w:pPr>
      <w:rPr>
        <w:rFonts w:ascii="Courier New" w:hAnsi="Courier New" w:hint="default"/>
      </w:rPr>
    </w:lvl>
    <w:lvl w:ilvl="2" w:tplc="A120E3B4">
      <w:start w:val="1"/>
      <w:numFmt w:val="bullet"/>
      <w:lvlText w:val=""/>
      <w:lvlJc w:val="left"/>
      <w:pPr>
        <w:ind w:left="2160" w:hanging="360"/>
      </w:pPr>
      <w:rPr>
        <w:rFonts w:ascii="Wingdings" w:hAnsi="Wingdings" w:hint="default"/>
      </w:rPr>
    </w:lvl>
    <w:lvl w:ilvl="3" w:tplc="2BFA71F0">
      <w:start w:val="1"/>
      <w:numFmt w:val="bullet"/>
      <w:lvlText w:val=""/>
      <w:lvlJc w:val="left"/>
      <w:pPr>
        <w:ind w:left="2880" w:hanging="360"/>
      </w:pPr>
      <w:rPr>
        <w:rFonts w:ascii="Symbol" w:hAnsi="Symbol" w:hint="default"/>
      </w:rPr>
    </w:lvl>
    <w:lvl w:ilvl="4" w:tplc="7F7A0A00">
      <w:start w:val="1"/>
      <w:numFmt w:val="bullet"/>
      <w:lvlText w:val="o"/>
      <w:lvlJc w:val="left"/>
      <w:pPr>
        <w:ind w:left="3600" w:hanging="360"/>
      </w:pPr>
      <w:rPr>
        <w:rFonts w:ascii="Courier New" w:hAnsi="Courier New" w:hint="default"/>
      </w:rPr>
    </w:lvl>
    <w:lvl w:ilvl="5" w:tplc="FC36435E">
      <w:start w:val="1"/>
      <w:numFmt w:val="bullet"/>
      <w:lvlText w:val=""/>
      <w:lvlJc w:val="left"/>
      <w:pPr>
        <w:ind w:left="4320" w:hanging="360"/>
      </w:pPr>
      <w:rPr>
        <w:rFonts w:ascii="Wingdings" w:hAnsi="Wingdings" w:hint="default"/>
      </w:rPr>
    </w:lvl>
    <w:lvl w:ilvl="6" w:tplc="F4A052A4">
      <w:start w:val="1"/>
      <w:numFmt w:val="bullet"/>
      <w:lvlText w:val=""/>
      <w:lvlJc w:val="left"/>
      <w:pPr>
        <w:ind w:left="5040" w:hanging="360"/>
      </w:pPr>
      <w:rPr>
        <w:rFonts w:ascii="Symbol" w:hAnsi="Symbol" w:hint="default"/>
      </w:rPr>
    </w:lvl>
    <w:lvl w:ilvl="7" w:tplc="D130C97C">
      <w:start w:val="1"/>
      <w:numFmt w:val="bullet"/>
      <w:lvlText w:val="o"/>
      <w:lvlJc w:val="left"/>
      <w:pPr>
        <w:ind w:left="5760" w:hanging="360"/>
      </w:pPr>
      <w:rPr>
        <w:rFonts w:ascii="Courier New" w:hAnsi="Courier New" w:hint="default"/>
      </w:rPr>
    </w:lvl>
    <w:lvl w:ilvl="8" w:tplc="542C6C7A">
      <w:start w:val="1"/>
      <w:numFmt w:val="bullet"/>
      <w:lvlText w:val=""/>
      <w:lvlJc w:val="left"/>
      <w:pPr>
        <w:ind w:left="6480" w:hanging="360"/>
      </w:pPr>
      <w:rPr>
        <w:rFonts w:ascii="Wingdings" w:hAnsi="Wingdings" w:hint="default"/>
      </w:rPr>
    </w:lvl>
  </w:abstractNum>
  <w:abstractNum w:abstractNumId="5" w15:restartNumberingAfterBreak="0">
    <w:nsid w:val="0D52E8C7"/>
    <w:multiLevelType w:val="hybridMultilevel"/>
    <w:tmpl w:val="6BEE25E2"/>
    <w:lvl w:ilvl="0" w:tplc="A8BE09CC">
      <w:start w:val="1"/>
      <w:numFmt w:val="bullet"/>
      <w:lvlText w:val=""/>
      <w:lvlJc w:val="left"/>
      <w:pPr>
        <w:ind w:left="720" w:hanging="360"/>
      </w:pPr>
      <w:rPr>
        <w:rFonts w:ascii="Symbol" w:hAnsi="Symbol" w:hint="default"/>
      </w:rPr>
    </w:lvl>
    <w:lvl w:ilvl="1" w:tplc="561E3562">
      <w:start w:val="1"/>
      <w:numFmt w:val="bullet"/>
      <w:lvlText w:val="o"/>
      <w:lvlJc w:val="left"/>
      <w:pPr>
        <w:ind w:left="1440" w:hanging="360"/>
      </w:pPr>
      <w:rPr>
        <w:rFonts w:ascii="Courier New" w:hAnsi="Courier New" w:hint="default"/>
      </w:rPr>
    </w:lvl>
    <w:lvl w:ilvl="2" w:tplc="5720DF2E">
      <w:start w:val="1"/>
      <w:numFmt w:val="bullet"/>
      <w:lvlText w:val=""/>
      <w:lvlJc w:val="left"/>
      <w:pPr>
        <w:ind w:left="2160" w:hanging="360"/>
      </w:pPr>
      <w:rPr>
        <w:rFonts w:ascii="Wingdings" w:hAnsi="Wingdings" w:hint="default"/>
      </w:rPr>
    </w:lvl>
    <w:lvl w:ilvl="3" w:tplc="9C4EF82A">
      <w:start w:val="1"/>
      <w:numFmt w:val="bullet"/>
      <w:lvlText w:val=""/>
      <w:lvlJc w:val="left"/>
      <w:pPr>
        <w:ind w:left="2880" w:hanging="360"/>
      </w:pPr>
      <w:rPr>
        <w:rFonts w:ascii="Symbol" w:hAnsi="Symbol" w:hint="default"/>
      </w:rPr>
    </w:lvl>
    <w:lvl w:ilvl="4" w:tplc="1E6C9306">
      <w:start w:val="1"/>
      <w:numFmt w:val="bullet"/>
      <w:lvlText w:val="o"/>
      <w:lvlJc w:val="left"/>
      <w:pPr>
        <w:ind w:left="3600" w:hanging="360"/>
      </w:pPr>
      <w:rPr>
        <w:rFonts w:ascii="Courier New" w:hAnsi="Courier New" w:hint="default"/>
      </w:rPr>
    </w:lvl>
    <w:lvl w:ilvl="5" w:tplc="CDF6E882">
      <w:start w:val="1"/>
      <w:numFmt w:val="bullet"/>
      <w:lvlText w:val=""/>
      <w:lvlJc w:val="left"/>
      <w:pPr>
        <w:ind w:left="4320" w:hanging="360"/>
      </w:pPr>
      <w:rPr>
        <w:rFonts w:ascii="Wingdings" w:hAnsi="Wingdings" w:hint="default"/>
      </w:rPr>
    </w:lvl>
    <w:lvl w:ilvl="6" w:tplc="630C48C4">
      <w:start w:val="1"/>
      <w:numFmt w:val="bullet"/>
      <w:lvlText w:val=""/>
      <w:lvlJc w:val="left"/>
      <w:pPr>
        <w:ind w:left="5040" w:hanging="360"/>
      </w:pPr>
      <w:rPr>
        <w:rFonts w:ascii="Symbol" w:hAnsi="Symbol" w:hint="default"/>
      </w:rPr>
    </w:lvl>
    <w:lvl w:ilvl="7" w:tplc="0CB85E52">
      <w:start w:val="1"/>
      <w:numFmt w:val="bullet"/>
      <w:lvlText w:val="o"/>
      <w:lvlJc w:val="left"/>
      <w:pPr>
        <w:ind w:left="5760" w:hanging="360"/>
      </w:pPr>
      <w:rPr>
        <w:rFonts w:ascii="Courier New" w:hAnsi="Courier New" w:hint="default"/>
      </w:rPr>
    </w:lvl>
    <w:lvl w:ilvl="8" w:tplc="DBF49DA0">
      <w:start w:val="1"/>
      <w:numFmt w:val="bullet"/>
      <w:lvlText w:val=""/>
      <w:lvlJc w:val="left"/>
      <w:pPr>
        <w:ind w:left="6480" w:hanging="360"/>
      </w:pPr>
      <w:rPr>
        <w:rFonts w:ascii="Wingdings" w:hAnsi="Wingdings" w:hint="default"/>
      </w:rPr>
    </w:lvl>
  </w:abstractNum>
  <w:abstractNum w:abstractNumId="6" w15:restartNumberingAfterBreak="0">
    <w:nsid w:val="0F505362"/>
    <w:multiLevelType w:val="hybridMultilevel"/>
    <w:tmpl w:val="9FEC8FAC"/>
    <w:lvl w:ilvl="0" w:tplc="1DC2EB22">
      <w:start w:val="1"/>
      <w:numFmt w:val="bullet"/>
      <w:lvlText w:val=""/>
      <w:lvlJc w:val="left"/>
      <w:pPr>
        <w:ind w:left="720" w:hanging="360"/>
      </w:pPr>
      <w:rPr>
        <w:rFonts w:ascii="Symbol" w:hAnsi="Symbol" w:hint="default"/>
      </w:rPr>
    </w:lvl>
    <w:lvl w:ilvl="1" w:tplc="3FA4E3CC">
      <w:start w:val="1"/>
      <w:numFmt w:val="bullet"/>
      <w:lvlText w:val="o"/>
      <w:lvlJc w:val="left"/>
      <w:pPr>
        <w:ind w:left="1440" w:hanging="360"/>
      </w:pPr>
      <w:rPr>
        <w:rFonts w:ascii="Courier New" w:hAnsi="Courier New" w:hint="default"/>
      </w:rPr>
    </w:lvl>
    <w:lvl w:ilvl="2" w:tplc="C9346E72">
      <w:start w:val="1"/>
      <w:numFmt w:val="bullet"/>
      <w:lvlText w:val=""/>
      <w:lvlJc w:val="left"/>
      <w:pPr>
        <w:ind w:left="2160" w:hanging="360"/>
      </w:pPr>
      <w:rPr>
        <w:rFonts w:ascii="Wingdings" w:hAnsi="Wingdings" w:hint="default"/>
      </w:rPr>
    </w:lvl>
    <w:lvl w:ilvl="3" w:tplc="AB987602">
      <w:start w:val="1"/>
      <w:numFmt w:val="bullet"/>
      <w:lvlText w:val=""/>
      <w:lvlJc w:val="left"/>
      <w:pPr>
        <w:ind w:left="2880" w:hanging="360"/>
      </w:pPr>
      <w:rPr>
        <w:rFonts w:ascii="Symbol" w:hAnsi="Symbol" w:hint="default"/>
      </w:rPr>
    </w:lvl>
    <w:lvl w:ilvl="4" w:tplc="B97EBB7E">
      <w:start w:val="1"/>
      <w:numFmt w:val="bullet"/>
      <w:lvlText w:val="o"/>
      <w:lvlJc w:val="left"/>
      <w:pPr>
        <w:ind w:left="3600" w:hanging="360"/>
      </w:pPr>
      <w:rPr>
        <w:rFonts w:ascii="Courier New" w:hAnsi="Courier New" w:hint="default"/>
      </w:rPr>
    </w:lvl>
    <w:lvl w:ilvl="5" w:tplc="87A43C20">
      <w:start w:val="1"/>
      <w:numFmt w:val="bullet"/>
      <w:lvlText w:val=""/>
      <w:lvlJc w:val="left"/>
      <w:pPr>
        <w:ind w:left="4320" w:hanging="360"/>
      </w:pPr>
      <w:rPr>
        <w:rFonts w:ascii="Wingdings" w:hAnsi="Wingdings" w:hint="default"/>
      </w:rPr>
    </w:lvl>
    <w:lvl w:ilvl="6" w:tplc="1EBC793A">
      <w:start w:val="1"/>
      <w:numFmt w:val="bullet"/>
      <w:lvlText w:val=""/>
      <w:lvlJc w:val="left"/>
      <w:pPr>
        <w:ind w:left="5040" w:hanging="360"/>
      </w:pPr>
      <w:rPr>
        <w:rFonts w:ascii="Symbol" w:hAnsi="Symbol" w:hint="default"/>
      </w:rPr>
    </w:lvl>
    <w:lvl w:ilvl="7" w:tplc="2C42568E">
      <w:start w:val="1"/>
      <w:numFmt w:val="bullet"/>
      <w:lvlText w:val="o"/>
      <w:lvlJc w:val="left"/>
      <w:pPr>
        <w:ind w:left="5760" w:hanging="360"/>
      </w:pPr>
      <w:rPr>
        <w:rFonts w:ascii="Courier New" w:hAnsi="Courier New" w:hint="default"/>
      </w:rPr>
    </w:lvl>
    <w:lvl w:ilvl="8" w:tplc="10CCAFE8">
      <w:start w:val="1"/>
      <w:numFmt w:val="bullet"/>
      <w:lvlText w:val=""/>
      <w:lvlJc w:val="left"/>
      <w:pPr>
        <w:ind w:left="6480" w:hanging="360"/>
      </w:pPr>
      <w:rPr>
        <w:rFonts w:ascii="Wingdings" w:hAnsi="Wingdings" w:hint="default"/>
      </w:rPr>
    </w:lvl>
  </w:abstractNum>
  <w:abstractNum w:abstractNumId="7" w15:restartNumberingAfterBreak="0">
    <w:nsid w:val="143A3ACE"/>
    <w:multiLevelType w:val="hybridMultilevel"/>
    <w:tmpl w:val="4B9C355A"/>
    <w:lvl w:ilvl="0" w:tplc="35AEC7FE">
      <w:start w:val="1"/>
      <w:numFmt w:val="bullet"/>
      <w:lvlText w:val=""/>
      <w:lvlJc w:val="left"/>
      <w:pPr>
        <w:ind w:left="360" w:hanging="360"/>
      </w:pPr>
      <w:rPr>
        <w:rFonts w:ascii="Symbol" w:hAnsi="Symbol" w:hint="default"/>
      </w:rPr>
    </w:lvl>
    <w:lvl w:ilvl="1" w:tplc="E086124C">
      <w:start w:val="1"/>
      <w:numFmt w:val="bullet"/>
      <w:lvlText w:val="o"/>
      <w:lvlJc w:val="left"/>
      <w:pPr>
        <w:ind w:left="1080" w:hanging="360"/>
      </w:pPr>
      <w:rPr>
        <w:rFonts w:ascii="Courier New" w:hAnsi="Courier New" w:hint="default"/>
      </w:rPr>
    </w:lvl>
    <w:lvl w:ilvl="2" w:tplc="2B6E9DE4">
      <w:start w:val="1"/>
      <w:numFmt w:val="bullet"/>
      <w:lvlText w:val=""/>
      <w:lvlJc w:val="left"/>
      <w:pPr>
        <w:ind w:left="1800" w:hanging="360"/>
      </w:pPr>
      <w:rPr>
        <w:rFonts w:ascii="Wingdings" w:hAnsi="Wingdings" w:hint="default"/>
      </w:rPr>
    </w:lvl>
    <w:lvl w:ilvl="3" w:tplc="BE66F088">
      <w:start w:val="1"/>
      <w:numFmt w:val="bullet"/>
      <w:lvlText w:val=""/>
      <w:lvlJc w:val="left"/>
      <w:pPr>
        <w:ind w:left="2520" w:hanging="360"/>
      </w:pPr>
      <w:rPr>
        <w:rFonts w:ascii="Symbol" w:hAnsi="Symbol" w:hint="default"/>
      </w:rPr>
    </w:lvl>
    <w:lvl w:ilvl="4" w:tplc="1326051E">
      <w:start w:val="1"/>
      <w:numFmt w:val="bullet"/>
      <w:lvlText w:val="o"/>
      <w:lvlJc w:val="left"/>
      <w:pPr>
        <w:ind w:left="3240" w:hanging="360"/>
      </w:pPr>
      <w:rPr>
        <w:rFonts w:ascii="Courier New" w:hAnsi="Courier New" w:hint="default"/>
      </w:rPr>
    </w:lvl>
    <w:lvl w:ilvl="5" w:tplc="9D8C7F20">
      <w:start w:val="1"/>
      <w:numFmt w:val="bullet"/>
      <w:lvlText w:val=""/>
      <w:lvlJc w:val="left"/>
      <w:pPr>
        <w:ind w:left="3960" w:hanging="360"/>
      </w:pPr>
      <w:rPr>
        <w:rFonts w:ascii="Wingdings" w:hAnsi="Wingdings" w:hint="default"/>
      </w:rPr>
    </w:lvl>
    <w:lvl w:ilvl="6" w:tplc="73E6BC64">
      <w:start w:val="1"/>
      <w:numFmt w:val="bullet"/>
      <w:lvlText w:val=""/>
      <w:lvlJc w:val="left"/>
      <w:pPr>
        <w:ind w:left="4680" w:hanging="360"/>
      </w:pPr>
      <w:rPr>
        <w:rFonts w:ascii="Symbol" w:hAnsi="Symbol" w:hint="default"/>
      </w:rPr>
    </w:lvl>
    <w:lvl w:ilvl="7" w:tplc="DF487408">
      <w:start w:val="1"/>
      <w:numFmt w:val="bullet"/>
      <w:lvlText w:val="o"/>
      <w:lvlJc w:val="left"/>
      <w:pPr>
        <w:ind w:left="5400" w:hanging="360"/>
      </w:pPr>
      <w:rPr>
        <w:rFonts w:ascii="Courier New" w:hAnsi="Courier New" w:hint="default"/>
      </w:rPr>
    </w:lvl>
    <w:lvl w:ilvl="8" w:tplc="E624AEB0">
      <w:start w:val="1"/>
      <w:numFmt w:val="bullet"/>
      <w:lvlText w:val=""/>
      <w:lvlJc w:val="left"/>
      <w:pPr>
        <w:ind w:left="6120" w:hanging="360"/>
      </w:pPr>
      <w:rPr>
        <w:rFonts w:ascii="Wingdings" w:hAnsi="Wingdings" w:hint="default"/>
      </w:rPr>
    </w:lvl>
  </w:abstractNum>
  <w:abstractNum w:abstractNumId="8" w15:restartNumberingAfterBreak="0">
    <w:nsid w:val="167531CF"/>
    <w:multiLevelType w:val="hybridMultilevel"/>
    <w:tmpl w:val="D0C83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589DED"/>
    <w:multiLevelType w:val="hybridMultilevel"/>
    <w:tmpl w:val="51AED5AE"/>
    <w:lvl w:ilvl="0" w:tplc="1BBEBCA4">
      <w:start w:val="1"/>
      <w:numFmt w:val="bullet"/>
      <w:lvlText w:val=""/>
      <w:lvlJc w:val="left"/>
      <w:pPr>
        <w:ind w:left="720" w:hanging="360"/>
      </w:pPr>
      <w:rPr>
        <w:rFonts w:ascii="Symbol" w:hAnsi="Symbol" w:hint="default"/>
      </w:rPr>
    </w:lvl>
    <w:lvl w:ilvl="1" w:tplc="7418586C">
      <w:start w:val="1"/>
      <w:numFmt w:val="bullet"/>
      <w:lvlText w:val="o"/>
      <w:lvlJc w:val="left"/>
      <w:pPr>
        <w:ind w:left="1440" w:hanging="360"/>
      </w:pPr>
      <w:rPr>
        <w:rFonts w:ascii="Courier New" w:hAnsi="Courier New" w:hint="default"/>
      </w:rPr>
    </w:lvl>
    <w:lvl w:ilvl="2" w:tplc="87705DEA">
      <w:start w:val="1"/>
      <w:numFmt w:val="bullet"/>
      <w:lvlText w:val=""/>
      <w:lvlJc w:val="left"/>
      <w:pPr>
        <w:ind w:left="2160" w:hanging="360"/>
      </w:pPr>
      <w:rPr>
        <w:rFonts w:ascii="Wingdings" w:hAnsi="Wingdings" w:hint="default"/>
      </w:rPr>
    </w:lvl>
    <w:lvl w:ilvl="3" w:tplc="597EC880">
      <w:start w:val="1"/>
      <w:numFmt w:val="bullet"/>
      <w:lvlText w:val=""/>
      <w:lvlJc w:val="left"/>
      <w:pPr>
        <w:ind w:left="2880" w:hanging="360"/>
      </w:pPr>
      <w:rPr>
        <w:rFonts w:ascii="Symbol" w:hAnsi="Symbol" w:hint="default"/>
      </w:rPr>
    </w:lvl>
    <w:lvl w:ilvl="4" w:tplc="8B62A122">
      <w:start w:val="1"/>
      <w:numFmt w:val="bullet"/>
      <w:lvlText w:val="o"/>
      <w:lvlJc w:val="left"/>
      <w:pPr>
        <w:ind w:left="3600" w:hanging="360"/>
      </w:pPr>
      <w:rPr>
        <w:rFonts w:ascii="Courier New" w:hAnsi="Courier New" w:hint="default"/>
      </w:rPr>
    </w:lvl>
    <w:lvl w:ilvl="5" w:tplc="128609BC">
      <w:start w:val="1"/>
      <w:numFmt w:val="bullet"/>
      <w:lvlText w:val=""/>
      <w:lvlJc w:val="left"/>
      <w:pPr>
        <w:ind w:left="4320" w:hanging="360"/>
      </w:pPr>
      <w:rPr>
        <w:rFonts w:ascii="Wingdings" w:hAnsi="Wingdings" w:hint="default"/>
      </w:rPr>
    </w:lvl>
    <w:lvl w:ilvl="6" w:tplc="EDC2C03A">
      <w:start w:val="1"/>
      <w:numFmt w:val="bullet"/>
      <w:lvlText w:val=""/>
      <w:lvlJc w:val="left"/>
      <w:pPr>
        <w:ind w:left="5040" w:hanging="360"/>
      </w:pPr>
      <w:rPr>
        <w:rFonts w:ascii="Symbol" w:hAnsi="Symbol" w:hint="default"/>
      </w:rPr>
    </w:lvl>
    <w:lvl w:ilvl="7" w:tplc="E424E6B8">
      <w:start w:val="1"/>
      <w:numFmt w:val="bullet"/>
      <w:lvlText w:val="o"/>
      <w:lvlJc w:val="left"/>
      <w:pPr>
        <w:ind w:left="5760" w:hanging="360"/>
      </w:pPr>
      <w:rPr>
        <w:rFonts w:ascii="Courier New" w:hAnsi="Courier New" w:hint="default"/>
      </w:rPr>
    </w:lvl>
    <w:lvl w:ilvl="8" w:tplc="CA7EE7E4">
      <w:start w:val="1"/>
      <w:numFmt w:val="bullet"/>
      <w:lvlText w:val=""/>
      <w:lvlJc w:val="left"/>
      <w:pPr>
        <w:ind w:left="6480" w:hanging="360"/>
      </w:pPr>
      <w:rPr>
        <w:rFonts w:ascii="Wingdings" w:hAnsi="Wingdings" w:hint="default"/>
      </w:rPr>
    </w:lvl>
  </w:abstractNum>
  <w:abstractNum w:abstractNumId="10" w15:restartNumberingAfterBreak="0">
    <w:nsid w:val="193CD058"/>
    <w:multiLevelType w:val="hybridMultilevel"/>
    <w:tmpl w:val="C082E1BC"/>
    <w:lvl w:ilvl="0" w:tplc="868E7BFA">
      <w:start w:val="1"/>
      <w:numFmt w:val="bullet"/>
      <w:lvlText w:val="-"/>
      <w:lvlJc w:val="left"/>
      <w:pPr>
        <w:ind w:left="720" w:hanging="360"/>
      </w:pPr>
      <w:rPr>
        <w:rFonts w:ascii="Calibri" w:hAnsi="Calibri" w:hint="default"/>
      </w:rPr>
    </w:lvl>
    <w:lvl w:ilvl="1" w:tplc="BCF22F9A">
      <w:start w:val="1"/>
      <w:numFmt w:val="bullet"/>
      <w:lvlText w:val="o"/>
      <w:lvlJc w:val="left"/>
      <w:pPr>
        <w:ind w:left="1440" w:hanging="360"/>
      </w:pPr>
      <w:rPr>
        <w:rFonts w:ascii="Courier New" w:hAnsi="Courier New" w:hint="default"/>
      </w:rPr>
    </w:lvl>
    <w:lvl w:ilvl="2" w:tplc="94CCEE8E">
      <w:start w:val="1"/>
      <w:numFmt w:val="bullet"/>
      <w:lvlText w:val=""/>
      <w:lvlJc w:val="left"/>
      <w:pPr>
        <w:ind w:left="2160" w:hanging="360"/>
      </w:pPr>
      <w:rPr>
        <w:rFonts w:ascii="Wingdings" w:hAnsi="Wingdings" w:hint="default"/>
      </w:rPr>
    </w:lvl>
    <w:lvl w:ilvl="3" w:tplc="4600C540">
      <w:start w:val="1"/>
      <w:numFmt w:val="bullet"/>
      <w:lvlText w:val=""/>
      <w:lvlJc w:val="left"/>
      <w:pPr>
        <w:ind w:left="2880" w:hanging="360"/>
      </w:pPr>
      <w:rPr>
        <w:rFonts w:ascii="Symbol" w:hAnsi="Symbol" w:hint="default"/>
      </w:rPr>
    </w:lvl>
    <w:lvl w:ilvl="4" w:tplc="A3DC96F8">
      <w:start w:val="1"/>
      <w:numFmt w:val="bullet"/>
      <w:lvlText w:val="o"/>
      <w:lvlJc w:val="left"/>
      <w:pPr>
        <w:ind w:left="3600" w:hanging="360"/>
      </w:pPr>
      <w:rPr>
        <w:rFonts w:ascii="Courier New" w:hAnsi="Courier New" w:hint="default"/>
      </w:rPr>
    </w:lvl>
    <w:lvl w:ilvl="5" w:tplc="25D82916">
      <w:start w:val="1"/>
      <w:numFmt w:val="bullet"/>
      <w:lvlText w:val=""/>
      <w:lvlJc w:val="left"/>
      <w:pPr>
        <w:ind w:left="4320" w:hanging="360"/>
      </w:pPr>
      <w:rPr>
        <w:rFonts w:ascii="Wingdings" w:hAnsi="Wingdings" w:hint="default"/>
      </w:rPr>
    </w:lvl>
    <w:lvl w:ilvl="6" w:tplc="BA6406BC">
      <w:start w:val="1"/>
      <w:numFmt w:val="bullet"/>
      <w:lvlText w:val=""/>
      <w:lvlJc w:val="left"/>
      <w:pPr>
        <w:ind w:left="5040" w:hanging="360"/>
      </w:pPr>
      <w:rPr>
        <w:rFonts w:ascii="Symbol" w:hAnsi="Symbol" w:hint="default"/>
      </w:rPr>
    </w:lvl>
    <w:lvl w:ilvl="7" w:tplc="C4E2A12E">
      <w:start w:val="1"/>
      <w:numFmt w:val="bullet"/>
      <w:lvlText w:val="o"/>
      <w:lvlJc w:val="left"/>
      <w:pPr>
        <w:ind w:left="5760" w:hanging="360"/>
      </w:pPr>
      <w:rPr>
        <w:rFonts w:ascii="Courier New" w:hAnsi="Courier New" w:hint="default"/>
      </w:rPr>
    </w:lvl>
    <w:lvl w:ilvl="8" w:tplc="F7AE585C">
      <w:start w:val="1"/>
      <w:numFmt w:val="bullet"/>
      <w:lvlText w:val=""/>
      <w:lvlJc w:val="left"/>
      <w:pPr>
        <w:ind w:left="6480" w:hanging="360"/>
      </w:pPr>
      <w:rPr>
        <w:rFonts w:ascii="Wingdings" w:hAnsi="Wingdings" w:hint="default"/>
      </w:rPr>
    </w:lvl>
  </w:abstractNum>
  <w:abstractNum w:abstractNumId="11" w15:restartNumberingAfterBreak="0">
    <w:nsid w:val="285B6E34"/>
    <w:multiLevelType w:val="hybridMultilevel"/>
    <w:tmpl w:val="0B980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EC329F8"/>
    <w:multiLevelType w:val="hybridMultilevel"/>
    <w:tmpl w:val="36EA3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0724BEB"/>
    <w:multiLevelType w:val="hybridMultilevel"/>
    <w:tmpl w:val="CD105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4429DD"/>
    <w:multiLevelType w:val="hybridMultilevel"/>
    <w:tmpl w:val="27962E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1A723A3"/>
    <w:multiLevelType w:val="hybridMultilevel"/>
    <w:tmpl w:val="A0EC02E6"/>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6" w15:restartNumberingAfterBreak="0">
    <w:nsid w:val="33787228"/>
    <w:multiLevelType w:val="hybridMultilevel"/>
    <w:tmpl w:val="EFC28E28"/>
    <w:lvl w:ilvl="0" w:tplc="32729014">
      <w:start w:val="1"/>
      <w:numFmt w:val="bullet"/>
      <w:lvlText w:val=""/>
      <w:lvlJc w:val="left"/>
      <w:pPr>
        <w:ind w:left="720" w:hanging="360"/>
      </w:pPr>
      <w:rPr>
        <w:rFonts w:ascii="Symbol" w:hAnsi="Symbol" w:hint="default"/>
      </w:rPr>
    </w:lvl>
    <w:lvl w:ilvl="1" w:tplc="E474B640">
      <w:start w:val="1"/>
      <w:numFmt w:val="bullet"/>
      <w:lvlText w:val="o"/>
      <w:lvlJc w:val="left"/>
      <w:pPr>
        <w:ind w:left="1440" w:hanging="360"/>
      </w:pPr>
      <w:rPr>
        <w:rFonts w:ascii="Courier New" w:hAnsi="Courier New" w:hint="default"/>
      </w:rPr>
    </w:lvl>
    <w:lvl w:ilvl="2" w:tplc="2D404538">
      <w:start w:val="1"/>
      <w:numFmt w:val="bullet"/>
      <w:lvlText w:val=""/>
      <w:lvlJc w:val="left"/>
      <w:pPr>
        <w:ind w:left="2160" w:hanging="360"/>
      </w:pPr>
      <w:rPr>
        <w:rFonts w:ascii="Wingdings" w:hAnsi="Wingdings" w:hint="default"/>
      </w:rPr>
    </w:lvl>
    <w:lvl w:ilvl="3" w:tplc="DD268DE6">
      <w:start w:val="1"/>
      <w:numFmt w:val="bullet"/>
      <w:lvlText w:val=""/>
      <w:lvlJc w:val="left"/>
      <w:pPr>
        <w:ind w:left="2880" w:hanging="360"/>
      </w:pPr>
      <w:rPr>
        <w:rFonts w:ascii="Symbol" w:hAnsi="Symbol" w:hint="default"/>
      </w:rPr>
    </w:lvl>
    <w:lvl w:ilvl="4" w:tplc="3282EF36">
      <w:start w:val="1"/>
      <w:numFmt w:val="bullet"/>
      <w:lvlText w:val="o"/>
      <w:lvlJc w:val="left"/>
      <w:pPr>
        <w:ind w:left="3600" w:hanging="360"/>
      </w:pPr>
      <w:rPr>
        <w:rFonts w:ascii="Courier New" w:hAnsi="Courier New" w:hint="default"/>
      </w:rPr>
    </w:lvl>
    <w:lvl w:ilvl="5" w:tplc="9206755E">
      <w:start w:val="1"/>
      <w:numFmt w:val="bullet"/>
      <w:lvlText w:val=""/>
      <w:lvlJc w:val="left"/>
      <w:pPr>
        <w:ind w:left="4320" w:hanging="360"/>
      </w:pPr>
      <w:rPr>
        <w:rFonts w:ascii="Wingdings" w:hAnsi="Wingdings" w:hint="default"/>
      </w:rPr>
    </w:lvl>
    <w:lvl w:ilvl="6" w:tplc="F19A60B4">
      <w:start w:val="1"/>
      <w:numFmt w:val="bullet"/>
      <w:lvlText w:val=""/>
      <w:lvlJc w:val="left"/>
      <w:pPr>
        <w:ind w:left="5040" w:hanging="360"/>
      </w:pPr>
      <w:rPr>
        <w:rFonts w:ascii="Symbol" w:hAnsi="Symbol" w:hint="default"/>
      </w:rPr>
    </w:lvl>
    <w:lvl w:ilvl="7" w:tplc="75E6903C">
      <w:start w:val="1"/>
      <w:numFmt w:val="bullet"/>
      <w:lvlText w:val="o"/>
      <w:lvlJc w:val="left"/>
      <w:pPr>
        <w:ind w:left="5760" w:hanging="360"/>
      </w:pPr>
      <w:rPr>
        <w:rFonts w:ascii="Courier New" w:hAnsi="Courier New" w:hint="default"/>
      </w:rPr>
    </w:lvl>
    <w:lvl w:ilvl="8" w:tplc="AFB6615C">
      <w:start w:val="1"/>
      <w:numFmt w:val="bullet"/>
      <w:lvlText w:val=""/>
      <w:lvlJc w:val="left"/>
      <w:pPr>
        <w:ind w:left="6480" w:hanging="360"/>
      </w:pPr>
      <w:rPr>
        <w:rFonts w:ascii="Wingdings" w:hAnsi="Wingdings" w:hint="default"/>
      </w:rPr>
    </w:lvl>
  </w:abstractNum>
  <w:abstractNum w:abstractNumId="17" w15:restartNumberingAfterBreak="0">
    <w:nsid w:val="37FDA117"/>
    <w:multiLevelType w:val="hybridMultilevel"/>
    <w:tmpl w:val="72A6DEFC"/>
    <w:lvl w:ilvl="0" w:tplc="02B2E85A">
      <w:start w:val="1"/>
      <w:numFmt w:val="bullet"/>
      <w:lvlText w:val=""/>
      <w:lvlJc w:val="left"/>
      <w:pPr>
        <w:ind w:left="720" w:hanging="360"/>
      </w:pPr>
      <w:rPr>
        <w:rFonts w:ascii="Symbol" w:hAnsi="Symbol" w:hint="default"/>
      </w:rPr>
    </w:lvl>
    <w:lvl w:ilvl="1" w:tplc="8A348D04">
      <w:start w:val="1"/>
      <w:numFmt w:val="bullet"/>
      <w:lvlText w:val="o"/>
      <w:lvlJc w:val="left"/>
      <w:pPr>
        <w:ind w:left="1440" w:hanging="360"/>
      </w:pPr>
      <w:rPr>
        <w:rFonts w:ascii="Courier New" w:hAnsi="Courier New" w:hint="default"/>
      </w:rPr>
    </w:lvl>
    <w:lvl w:ilvl="2" w:tplc="7DC2FDD0">
      <w:start w:val="1"/>
      <w:numFmt w:val="bullet"/>
      <w:lvlText w:val=""/>
      <w:lvlJc w:val="left"/>
      <w:pPr>
        <w:ind w:left="2160" w:hanging="360"/>
      </w:pPr>
      <w:rPr>
        <w:rFonts w:ascii="Wingdings" w:hAnsi="Wingdings" w:hint="default"/>
      </w:rPr>
    </w:lvl>
    <w:lvl w:ilvl="3" w:tplc="C88EAD5C">
      <w:start w:val="1"/>
      <w:numFmt w:val="bullet"/>
      <w:lvlText w:val=""/>
      <w:lvlJc w:val="left"/>
      <w:pPr>
        <w:ind w:left="2880" w:hanging="360"/>
      </w:pPr>
      <w:rPr>
        <w:rFonts w:ascii="Symbol" w:hAnsi="Symbol" w:hint="default"/>
      </w:rPr>
    </w:lvl>
    <w:lvl w:ilvl="4" w:tplc="11DA431E">
      <w:start w:val="1"/>
      <w:numFmt w:val="bullet"/>
      <w:lvlText w:val="o"/>
      <w:lvlJc w:val="left"/>
      <w:pPr>
        <w:ind w:left="3600" w:hanging="360"/>
      </w:pPr>
      <w:rPr>
        <w:rFonts w:ascii="Courier New" w:hAnsi="Courier New" w:hint="default"/>
      </w:rPr>
    </w:lvl>
    <w:lvl w:ilvl="5" w:tplc="416405B4">
      <w:start w:val="1"/>
      <w:numFmt w:val="bullet"/>
      <w:lvlText w:val=""/>
      <w:lvlJc w:val="left"/>
      <w:pPr>
        <w:ind w:left="4320" w:hanging="360"/>
      </w:pPr>
      <w:rPr>
        <w:rFonts w:ascii="Wingdings" w:hAnsi="Wingdings" w:hint="default"/>
      </w:rPr>
    </w:lvl>
    <w:lvl w:ilvl="6" w:tplc="18A62140">
      <w:start w:val="1"/>
      <w:numFmt w:val="bullet"/>
      <w:lvlText w:val=""/>
      <w:lvlJc w:val="left"/>
      <w:pPr>
        <w:ind w:left="5040" w:hanging="360"/>
      </w:pPr>
      <w:rPr>
        <w:rFonts w:ascii="Symbol" w:hAnsi="Symbol" w:hint="default"/>
      </w:rPr>
    </w:lvl>
    <w:lvl w:ilvl="7" w:tplc="1E7CDF9C">
      <w:start w:val="1"/>
      <w:numFmt w:val="bullet"/>
      <w:lvlText w:val="o"/>
      <w:lvlJc w:val="left"/>
      <w:pPr>
        <w:ind w:left="5760" w:hanging="360"/>
      </w:pPr>
      <w:rPr>
        <w:rFonts w:ascii="Courier New" w:hAnsi="Courier New" w:hint="default"/>
      </w:rPr>
    </w:lvl>
    <w:lvl w:ilvl="8" w:tplc="0A246F4E">
      <w:start w:val="1"/>
      <w:numFmt w:val="bullet"/>
      <w:lvlText w:val=""/>
      <w:lvlJc w:val="left"/>
      <w:pPr>
        <w:ind w:left="6480" w:hanging="360"/>
      </w:pPr>
      <w:rPr>
        <w:rFonts w:ascii="Wingdings" w:hAnsi="Wingdings" w:hint="default"/>
      </w:rPr>
    </w:lvl>
  </w:abstractNum>
  <w:abstractNum w:abstractNumId="18" w15:restartNumberingAfterBreak="0">
    <w:nsid w:val="3BED2042"/>
    <w:multiLevelType w:val="hybridMultilevel"/>
    <w:tmpl w:val="7B304846"/>
    <w:lvl w:ilvl="0" w:tplc="08090001">
      <w:start w:val="1"/>
      <w:numFmt w:val="bullet"/>
      <w:lvlText w:val=""/>
      <w:lvlJc w:val="left"/>
      <w:pPr>
        <w:ind w:left="1464" w:hanging="360"/>
      </w:pPr>
      <w:rPr>
        <w:rFonts w:ascii="Symbol" w:hAnsi="Symbol" w:hint="default"/>
      </w:rPr>
    </w:lvl>
    <w:lvl w:ilvl="1" w:tplc="08090003" w:tentative="1">
      <w:start w:val="1"/>
      <w:numFmt w:val="bullet"/>
      <w:lvlText w:val="o"/>
      <w:lvlJc w:val="left"/>
      <w:pPr>
        <w:ind w:left="2184" w:hanging="360"/>
      </w:pPr>
      <w:rPr>
        <w:rFonts w:ascii="Courier New" w:hAnsi="Courier New" w:cs="Courier New" w:hint="default"/>
      </w:rPr>
    </w:lvl>
    <w:lvl w:ilvl="2" w:tplc="08090005" w:tentative="1">
      <w:start w:val="1"/>
      <w:numFmt w:val="bullet"/>
      <w:lvlText w:val=""/>
      <w:lvlJc w:val="left"/>
      <w:pPr>
        <w:ind w:left="2904" w:hanging="360"/>
      </w:pPr>
      <w:rPr>
        <w:rFonts w:ascii="Wingdings" w:hAnsi="Wingdings" w:hint="default"/>
      </w:rPr>
    </w:lvl>
    <w:lvl w:ilvl="3" w:tplc="08090001" w:tentative="1">
      <w:start w:val="1"/>
      <w:numFmt w:val="bullet"/>
      <w:lvlText w:val=""/>
      <w:lvlJc w:val="left"/>
      <w:pPr>
        <w:ind w:left="3624" w:hanging="360"/>
      </w:pPr>
      <w:rPr>
        <w:rFonts w:ascii="Symbol" w:hAnsi="Symbol" w:hint="default"/>
      </w:rPr>
    </w:lvl>
    <w:lvl w:ilvl="4" w:tplc="08090003" w:tentative="1">
      <w:start w:val="1"/>
      <w:numFmt w:val="bullet"/>
      <w:lvlText w:val="o"/>
      <w:lvlJc w:val="left"/>
      <w:pPr>
        <w:ind w:left="4344" w:hanging="360"/>
      </w:pPr>
      <w:rPr>
        <w:rFonts w:ascii="Courier New" w:hAnsi="Courier New" w:cs="Courier New" w:hint="default"/>
      </w:rPr>
    </w:lvl>
    <w:lvl w:ilvl="5" w:tplc="08090005" w:tentative="1">
      <w:start w:val="1"/>
      <w:numFmt w:val="bullet"/>
      <w:lvlText w:val=""/>
      <w:lvlJc w:val="left"/>
      <w:pPr>
        <w:ind w:left="5064" w:hanging="360"/>
      </w:pPr>
      <w:rPr>
        <w:rFonts w:ascii="Wingdings" w:hAnsi="Wingdings" w:hint="default"/>
      </w:rPr>
    </w:lvl>
    <w:lvl w:ilvl="6" w:tplc="08090001" w:tentative="1">
      <w:start w:val="1"/>
      <w:numFmt w:val="bullet"/>
      <w:lvlText w:val=""/>
      <w:lvlJc w:val="left"/>
      <w:pPr>
        <w:ind w:left="5784" w:hanging="360"/>
      </w:pPr>
      <w:rPr>
        <w:rFonts w:ascii="Symbol" w:hAnsi="Symbol" w:hint="default"/>
      </w:rPr>
    </w:lvl>
    <w:lvl w:ilvl="7" w:tplc="08090003" w:tentative="1">
      <w:start w:val="1"/>
      <w:numFmt w:val="bullet"/>
      <w:lvlText w:val="o"/>
      <w:lvlJc w:val="left"/>
      <w:pPr>
        <w:ind w:left="6504" w:hanging="360"/>
      </w:pPr>
      <w:rPr>
        <w:rFonts w:ascii="Courier New" w:hAnsi="Courier New" w:cs="Courier New" w:hint="default"/>
      </w:rPr>
    </w:lvl>
    <w:lvl w:ilvl="8" w:tplc="08090005" w:tentative="1">
      <w:start w:val="1"/>
      <w:numFmt w:val="bullet"/>
      <w:lvlText w:val=""/>
      <w:lvlJc w:val="left"/>
      <w:pPr>
        <w:ind w:left="7224" w:hanging="360"/>
      </w:pPr>
      <w:rPr>
        <w:rFonts w:ascii="Wingdings" w:hAnsi="Wingdings" w:hint="default"/>
      </w:rPr>
    </w:lvl>
  </w:abstractNum>
  <w:abstractNum w:abstractNumId="19" w15:restartNumberingAfterBreak="0">
    <w:nsid w:val="3E004A26"/>
    <w:multiLevelType w:val="hybridMultilevel"/>
    <w:tmpl w:val="0FB63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E51A7C"/>
    <w:multiLevelType w:val="hybridMultilevel"/>
    <w:tmpl w:val="CA524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075FEDD"/>
    <w:multiLevelType w:val="hybridMultilevel"/>
    <w:tmpl w:val="69E4AD26"/>
    <w:lvl w:ilvl="0" w:tplc="FB70A4AA">
      <w:start w:val="1"/>
      <w:numFmt w:val="bullet"/>
      <w:lvlText w:val="-"/>
      <w:lvlJc w:val="left"/>
      <w:pPr>
        <w:ind w:left="720" w:hanging="360"/>
      </w:pPr>
      <w:rPr>
        <w:rFonts w:ascii="Calibri" w:hAnsi="Calibri" w:hint="default"/>
      </w:rPr>
    </w:lvl>
    <w:lvl w:ilvl="1" w:tplc="9C981298">
      <w:start w:val="1"/>
      <w:numFmt w:val="bullet"/>
      <w:lvlText w:val="o"/>
      <w:lvlJc w:val="left"/>
      <w:pPr>
        <w:ind w:left="1440" w:hanging="360"/>
      </w:pPr>
      <w:rPr>
        <w:rFonts w:ascii="Courier New" w:hAnsi="Courier New" w:hint="default"/>
      </w:rPr>
    </w:lvl>
    <w:lvl w:ilvl="2" w:tplc="A53A13DE">
      <w:start w:val="1"/>
      <w:numFmt w:val="bullet"/>
      <w:lvlText w:val=""/>
      <w:lvlJc w:val="left"/>
      <w:pPr>
        <w:ind w:left="2160" w:hanging="360"/>
      </w:pPr>
      <w:rPr>
        <w:rFonts w:ascii="Wingdings" w:hAnsi="Wingdings" w:hint="default"/>
      </w:rPr>
    </w:lvl>
    <w:lvl w:ilvl="3" w:tplc="A78C2F64">
      <w:start w:val="1"/>
      <w:numFmt w:val="bullet"/>
      <w:lvlText w:val=""/>
      <w:lvlJc w:val="left"/>
      <w:pPr>
        <w:ind w:left="2880" w:hanging="360"/>
      </w:pPr>
      <w:rPr>
        <w:rFonts w:ascii="Symbol" w:hAnsi="Symbol" w:hint="default"/>
      </w:rPr>
    </w:lvl>
    <w:lvl w:ilvl="4" w:tplc="544E90BC">
      <w:start w:val="1"/>
      <w:numFmt w:val="bullet"/>
      <w:lvlText w:val="o"/>
      <w:lvlJc w:val="left"/>
      <w:pPr>
        <w:ind w:left="3600" w:hanging="360"/>
      </w:pPr>
      <w:rPr>
        <w:rFonts w:ascii="Courier New" w:hAnsi="Courier New" w:hint="default"/>
      </w:rPr>
    </w:lvl>
    <w:lvl w:ilvl="5" w:tplc="E892CD9E">
      <w:start w:val="1"/>
      <w:numFmt w:val="bullet"/>
      <w:lvlText w:val=""/>
      <w:lvlJc w:val="left"/>
      <w:pPr>
        <w:ind w:left="4320" w:hanging="360"/>
      </w:pPr>
      <w:rPr>
        <w:rFonts w:ascii="Wingdings" w:hAnsi="Wingdings" w:hint="default"/>
      </w:rPr>
    </w:lvl>
    <w:lvl w:ilvl="6" w:tplc="AF0CE870">
      <w:start w:val="1"/>
      <w:numFmt w:val="bullet"/>
      <w:lvlText w:val=""/>
      <w:lvlJc w:val="left"/>
      <w:pPr>
        <w:ind w:left="5040" w:hanging="360"/>
      </w:pPr>
      <w:rPr>
        <w:rFonts w:ascii="Symbol" w:hAnsi="Symbol" w:hint="default"/>
      </w:rPr>
    </w:lvl>
    <w:lvl w:ilvl="7" w:tplc="B0A097F4">
      <w:start w:val="1"/>
      <w:numFmt w:val="bullet"/>
      <w:lvlText w:val="o"/>
      <w:lvlJc w:val="left"/>
      <w:pPr>
        <w:ind w:left="5760" w:hanging="360"/>
      </w:pPr>
      <w:rPr>
        <w:rFonts w:ascii="Courier New" w:hAnsi="Courier New" w:hint="default"/>
      </w:rPr>
    </w:lvl>
    <w:lvl w:ilvl="8" w:tplc="F6FCCFDC">
      <w:start w:val="1"/>
      <w:numFmt w:val="bullet"/>
      <w:lvlText w:val=""/>
      <w:lvlJc w:val="left"/>
      <w:pPr>
        <w:ind w:left="6480" w:hanging="360"/>
      </w:pPr>
      <w:rPr>
        <w:rFonts w:ascii="Wingdings" w:hAnsi="Wingdings" w:hint="default"/>
      </w:rPr>
    </w:lvl>
  </w:abstractNum>
  <w:abstractNum w:abstractNumId="22" w15:restartNumberingAfterBreak="0">
    <w:nsid w:val="4092589F"/>
    <w:multiLevelType w:val="hybridMultilevel"/>
    <w:tmpl w:val="2CFAC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59C42B8"/>
    <w:multiLevelType w:val="hybridMultilevel"/>
    <w:tmpl w:val="79E497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052BC3"/>
    <w:multiLevelType w:val="hybridMultilevel"/>
    <w:tmpl w:val="3C7E4142"/>
    <w:lvl w:ilvl="0" w:tplc="CF404CD6">
      <w:start w:val="1"/>
      <w:numFmt w:val="bullet"/>
      <w:lvlText w:val=""/>
      <w:lvlJc w:val="left"/>
      <w:pPr>
        <w:ind w:left="360" w:hanging="360"/>
      </w:pPr>
      <w:rPr>
        <w:rFonts w:ascii="Symbol" w:hAnsi="Symbol" w:hint="default"/>
      </w:rPr>
    </w:lvl>
    <w:lvl w:ilvl="1" w:tplc="33745EC0">
      <w:start w:val="1"/>
      <w:numFmt w:val="bullet"/>
      <w:lvlText w:val="o"/>
      <w:lvlJc w:val="left"/>
      <w:pPr>
        <w:ind w:left="1080" w:hanging="360"/>
      </w:pPr>
      <w:rPr>
        <w:rFonts w:ascii="Courier New" w:hAnsi="Courier New" w:hint="default"/>
      </w:rPr>
    </w:lvl>
    <w:lvl w:ilvl="2" w:tplc="41D60D4E">
      <w:start w:val="1"/>
      <w:numFmt w:val="bullet"/>
      <w:lvlText w:val=""/>
      <w:lvlJc w:val="left"/>
      <w:pPr>
        <w:ind w:left="1800" w:hanging="360"/>
      </w:pPr>
      <w:rPr>
        <w:rFonts w:ascii="Wingdings" w:hAnsi="Wingdings" w:hint="default"/>
      </w:rPr>
    </w:lvl>
    <w:lvl w:ilvl="3" w:tplc="BA804904">
      <w:start w:val="1"/>
      <w:numFmt w:val="bullet"/>
      <w:lvlText w:val=""/>
      <w:lvlJc w:val="left"/>
      <w:pPr>
        <w:ind w:left="2520" w:hanging="360"/>
      </w:pPr>
      <w:rPr>
        <w:rFonts w:ascii="Symbol" w:hAnsi="Symbol" w:hint="default"/>
      </w:rPr>
    </w:lvl>
    <w:lvl w:ilvl="4" w:tplc="7DAEF85A">
      <w:start w:val="1"/>
      <w:numFmt w:val="bullet"/>
      <w:lvlText w:val="o"/>
      <w:lvlJc w:val="left"/>
      <w:pPr>
        <w:ind w:left="3240" w:hanging="360"/>
      </w:pPr>
      <w:rPr>
        <w:rFonts w:ascii="Courier New" w:hAnsi="Courier New" w:hint="default"/>
      </w:rPr>
    </w:lvl>
    <w:lvl w:ilvl="5" w:tplc="52CE05B2">
      <w:start w:val="1"/>
      <w:numFmt w:val="bullet"/>
      <w:lvlText w:val=""/>
      <w:lvlJc w:val="left"/>
      <w:pPr>
        <w:ind w:left="3960" w:hanging="360"/>
      </w:pPr>
      <w:rPr>
        <w:rFonts w:ascii="Wingdings" w:hAnsi="Wingdings" w:hint="default"/>
      </w:rPr>
    </w:lvl>
    <w:lvl w:ilvl="6" w:tplc="019036C2">
      <w:start w:val="1"/>
      <w:numFmt w:val="bullet"/>
      <w:lvlText w:val=""/>
      <w:lvlJc w:val="left"/>
      <w:pPr>
        <w:ind w:left="4680" w:hanging="360"/>
      </w:pPr>
      <w:rPr>
        <w:rFonts w:ascii="Symbol" w:hAnsi="Symbol" w:hint="default"/>
      </w:rPr>
    </w:lvl>
    <w:lvl w:ilvl="7" w:tplc="07AA7C56">
      <w:start w:val="1"/>
      <w:numFmt w:val="bullet"/>
      <w:lvlText w:val="o"/>
      <w:lvlJc w:val="left"/>
      <w:pPr>
        <w:ind w:left="5400" w:hanging="360"/>
      </w:pPr>
      <w:rPr>
        <w:rFonts w:ascii="Courier New" w:hAnsi="Courier New" w:hint="default"/>
      </w:rPr>
    </w:lvl>
    <w:lvl w:ilvl="8" w:tplc="8AFEA76E">
      <w:start w:val="1"/>
      <w:numFmt w:val="bullet"/>
      <w:lvlText w:val=""/>
      <w:lvlJc w:val="left"/>
      <w:pPr>
        <w:ind w:left="6120" w:hanging="360"/>
      </w:pPr>
      <w:rPr>
        <w:rFonts w:ascii="Wingdings" w:hAnsi="Wingdings" w:hint="default"/>
      </w:rPr>
    </w:lvl>
  </w:abstractNum>
  <w:abstractNum w:abstractNumId="25" w15:restartNumberingAfterBreak="0">
    <w:nsid w:val="49A32A6C"/>
    <w:multiLevelType w:val="hybridMultilevel"/>
    <w:tmpl w:val="481A5D98"/>
    <w:lvl w:ilvl="0" w:tplc="0556F228">
      <w:start w:val="1"/>
      <w:numFmt w:val="bullet"/>
      <w:lvlText w:val=""/>
      <w:lvlJc w:val="left"/>
      <w:pPr>
        <w:ind w:left="360" w:hanging="360"/>
      </w:pPr>
      <w:rPr>
        <w:rFonts w:ascii="Symbol" w:hAnsi="Symbol" w:hint="default"/>
      </w:rPr>
    </w:lvl>
    <w:lvl w:ilvl="1" w:tplc="6FDCC73C">
      <w:start w:val="1"/>
      <w:numFmt w:val="bullet"/>
      <w:lvlText w:val="o"/>
      <w:lvlJc w:val="left"/>
      <w:pPr>
        <w:ind w:left="1080" w:hanging="360"/>
      </w:pPr>
      <w:rPr>
        <w:rFonts w:ascii="Courier New" w:hAnsi="Courier New" w:hint="default"/>
      </w:rPr>
    </w:lvl>
    <w:lvl w:ilvl="2" w:tplc="DAF220CC">
      <w:start w:val="1"/>
      <w:numFmt w:val="bullet"/>
      <w:lvlText w:val=""/>
      <w:lvlJc w:val="left"/>
      <w:pPr>
        <w:ind w:left="1800" w:hanging="360"/>
      </w:pPr>
      <w:rPr>
        <w:rFonts w:ascii="Wingdings" w:hAnsi="Wingdings" w:hint="default"/>
      </w:rPr>
    </w:lvl>
    <w:lvl w:ilvl="3" w:tplc="8980716C">
      <w:start w:val="1"/>
      <w:numFmt w:val="bullet"/>
      <w:lvlText w:val=""/>
      <w:lvlJc w:val="left"/>
      <w:pPr>
        <w:ind w:left="2520" w:hanging="360"/>
      </w:pPr>
      <w:rPr>
        <w:rFonts w:ascii="Symbol" w:hAnsi="Symbol" w:hint="default"/>
      </w:rPr>
    </w:lvl>
    <w:lvl w:ilvl="4" w:tplc="D49C1D5A">
      <w:start w:val="1"/>
      <w:numFmt w:val="bullet"/>
      <w:lvlText w:val="o"/>
      <w:lvlJc w:val="left"/>
      <w:pPr>
        <w:ind w:left="3240" w:hanging="360"/>
      </w:pPr>
      <w:rPr>
        <w:rFonts w:ascii="Courier New" w:hAnsi="Courier New" w:hint="default"/>
      </w:rPr>
    </w:lvl>
    <w:lvl w:ilvl="5" w:tplc="7F543730">
      <w:start w:val="1"/>
      <w:numFmt w:val="bullet"/>
      <w:lvlText w:val=""/>
      <w:lvlJc w:val="left"/>
      <w:pPr>
        <w:ind w:left="3960" w:hanging="360"/>
      </w:pPr>
      <w:rPr>
        <w:rFonts w:ascii="Wingdings" w:hAnsi="Wingdings" w:hint="default"/>
      </w:rPr>
    </w:lvl>
    <w:lvl w:ilvl="6" w:tplc="9C04E340">
      <w:start w:val="1"/>
      <w:numFmt w:val="bullet"/>
      <w:lvlText w:val=""/>
      <w:lvlJc w:val="left"/>
      <w:pPr>
        <w:ind w:left="4680" w:hanging="360"/>
      </w:pPr>
      <w:rPr>
        <w:rFonts w:ascii="Symbol" w:hAnsi="Symbol" w:hint="default"/>
      </w:rPr>
    </w:lvl>
    <w:lvl w:ilvl="7" w:tplc="9B3CDAEC">
      <w:start w:val="1"/>
      <w:numFmt w:val="bullet"/>
      <w:lvlText w:val="o"/>
      <w:lvlJc w:val="left"/>
      <w:pPr>
        <w:ind w:left="5400" w:hanging="360"/>
      </w:pPr>
      <w:rPr>
        <w:rFonts w:ascii="Courier New" w:hAnsi="Courier New" w:hint="default"/>
      </w:rPr>
    </w:lvl>
    <w:lvl w:ilvl="8" w:tplc="3FBEAB88">
      <w:start w:val="1"/>
      <w:numFmt w:val="bullet"/>
      <w:lvlText w:val=""/>
      <w:lvlJc w:val="left"/>
      <w:pPr>
        <w:ind w:left="6120" w:hanging="360"/>
      </w:pPr>
      <w:rPr>
        <w:rFonts w:ascii="Wingdings" w:hAnsi="Wingdings" w:hint="default"/>
      </w:rPr>
    </w:lvl>
  </w:abstractNum>
  <w:abstractNum w:abstractNumId="26" w15:restartNumberingAfterBreak="0">
    <w:nsid w:val="4FBB6E4C"/>
    <w:multiLevelType w:val="hybridMultilevel"/>
    <w:tmpl w:val="69622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70B0ECC"/>
    <w:multiLevelType w:val="hybridMultilevel"/>
    <w:tmpl w:val="50CAC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05150B"/>
    <w:multiLevelType w:val="hybridMultilevel"/>
    <w:tmpl w:val="160E97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DC052CE"/>
    <w:multiLevelType w:val="hybridMultilevel"/>
    <w:tmpl w:val="BBEE1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72105B"/>
    <w:multiLevelType w:val="hybridMultilevel"/>
    <w:tmpl w:val="5CBE60FE"/>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31" w15:restartNumberingAfterBreak="0">
    <w:nsid w:val="60183BE6"/>
    <w:multiLevelType w:val="hybridMultilevel"/>
    <w:tmpl w:val="D1FE87D4"/>
    <w:lvl w:ilvl="0" w:tplc="799A9F5E">
      <w:start w:val="1"/>
      <w:numFmt w:val="bullet"/>
      <w:lvlText w:val=""/>
      <w:lvlJc w:val="left"/>
      <w:pPr>
        <w:ind w:left="720" w:hanging="360"/>
      </w:pPr>
      <w:rPr>
        <w:rFonts w:ascii="Symbol" w:hAnsi="Symbol" w:hint="default"/>
      </w:rPr>
    </w:lvl>
    <w:lvl w:ilvl="1" w:tplc="41C0CD0E">
      <w:start w:val="1"/>
      <w:numFmt w:val="bullet"/>
      <w:lvlText w:val="o"/>
      <w:lvlJc w:val="left"/>
      <w:pPr>
        <w:ind w:left="1440" w:hanging="360"/>
      </w:pPr>
      <w:rPr>
        <w:rFonts w:ascii="Courier New" w:hAnsi="Courier New" w:hint="default"/>
      </w:rPr>
    </w:lvl>
    <w:lvl w:ilvl="2" w:tplc="2686703C">
      <w:start w:val="1"/>
      <w:numFmt w:val="bullet"/>
      <w:lvlText w:val=""/>
      <w:lvlJc w:val="left"/>
      <w:pPr>
        <w:ind w:left="2160" w:hanging="360"/>
      </w:pPr>
      <w:rPr>
        <w:rFonts w:ascii="Wingdings" w:hAnsi="Wingdings" w:hint="default"/>
      </w:rPr>
    </w:lvl>
    <w:lvl w:ilvl="3" w:tplc="1402D928">
      <w:start w:val="1"/>
      <w:numFmt w:val="bullet"/>
      <w:lvlText w:val=""/>
      <w:lvlJc w:val="left"/>
      <w:pPr>
        <w:ind w:left="2880" w:hanging="360"/>
      </w:pPr>
      <w:rPr>
        <w:rFonts w:ascii="Symbol" w:hAnsi="Symbol" w:hint="default"/>
      </w:rPr>
    </w:lvl>
    <w:lvl w:ilvl="4" w:tplc="87EE2BC0">
      <w:start w:val="1"/>
      <w:numFmt w:val="bullet"/>
      <w:lvlText w:val="o"/>
      <w:lvlJc w:val="left"/>
      <w:pPr>
        <w:ind w:left="3600" w:hanging="360"/>
      </w:pPr>
      <w:rPr>
        <w:rFonts w:ascii="Courier New" w:hAnsi="Courier New" w:hint="default"/>
      </w:rPr>
    </w:lvl>
    <w:lvl w:ilvl="5" w:tplc="C9287684">
      <w:start w:val="1"/>
      <w:numFmt w:val="bullet"/>
      <w:lvlText w:val=""/>
      <w:lvlJc w:val="left"/>
      <w:pPr>
        <w:ind w:left="4320" w:hanging="360"/>
      </w:pPr>
      <w:rPr>
        <w:rFonts w:ascii="Wingdings" w:hAnsi="Wingdings" w:hint="default"/>
      </w:rPr>
    </w:lvl>
    <w:lvl w:ilvl="6" w:tplc="20A4744C">
      <w:start w:val="1"/>
      <w:numFmt w:val="bullet"/>
      <w:lvlText w:val=""/>
      <w:lvlJc w:val="left"/>
      <w:pPr>
        <w:ind w:left="5040" w:hanging="360"/>
      </w:pPr>
      <w:rPr>
        <w:rFonts w:ascii="Symbol" w:hAnsi="Symbol" w:hint="default"/>
      </w:rPr>
    </w:lvl>
    <w:lvl w:ilvl="7" w:tplc="1C8A2B3C">
      <w:start w:val="1"/>
      <w:numFmt w:val="bullet"/>
      <w:lvlText w:val="o"/>
      <w:lvlJc w:val="left"/>
      <w:pPr>
        <w:ind w:left="5760" w:hanging="360"/>
      </w:pPr>
      <w:rPr>
        <w:rFonts w:ascii="Courier New" w:hAnsi="Courier New" w:hint="default"/>
      </w:rPr>
    </w:lvl>
    <w:lvl w:ilvl="8" w:tplc="1F8E14F8">
      <w:start w:val="1"/>
      <w:numFmt w:val="bullet"/>
      <w:lvlText w:val=""/>
      <w:lvlJc w:val="left"/>
      <w:pPr>
        <w:ind w:left="6480" w:hanging="360"/>
      </w:pPr>
      <w:rPr>
        <w:rFonts w:ascii="Wingdings" w:hAnsi="Wingdings" w:hint="default"/>
      </w:rPr>
    </w:lvl>
  </w:abstractNum>
  <w:abstractNum w:abstractNumId="32" w15:restartNumberingAfterBreak="0">
    <w:nsid w:val="64C23DAD"/>
    <w:multiLevelType w:val="hybridMultilevel"/>
    <w:tmpl w:val="92F65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DB568E"/>
    <w:multiLevelType w:val="hybridMultilevel"/>
    <w:tmpl w:val="B4C6B958"/>
    <w:lvl w:ilvl="0" w:tplc="E06C110A">
      <w:start w:val="1"/>
      <w:numFmt w:val="bullet"/>
      <w:lvlText w:val=""/>
      <w:lvlJc w:val="left"/>
      <w:pPr>
        <w:ind w:left="360" w:hanging="360"/>
      </w:pPr>
      <w:rPr>
        <w:rFonts w:ascii="Symbol" w:hAnsi="Symbol" w:hint="default"/>
      </w:rPr>
    </w:lvl>
    <w:lvl w:ilvl="1" w:tplc="2F68FB24">
      <w:start w:val="1"/>
      <w:numFmt w:val="bullet"/>
      <w:lvlText w:val="o"/>
      <w:lvlJc w:val="left"/>
      <w:pPr>
        <w:ind w:left="1080" w:hanging="360"/>
      </w:pPr>
      <w:rPr>
        <w:rFonts w:ascii="Courier New" w:hAnsi="Courier New" w:hint="default"/>
      </w:rPr>
    </w:lvl>
    <w:lvl w:ilvl="2" w:tplc="41C821DA">
      <w:start w:val="1"/>
      <w:numFmt w:val="bullet"/>
      <w:lvlText w:val=""/>
      <w:lvlJc w:val="left"/>
      <w:pPr>
        <w:ind w:left="1800" w:hanging="360"/>
      </w:pPr>
      <w:rPr>
        <w:rFonts w:ascii="Wingdings" w:hAnsi="Wingdings" w:hint="default"/>
      </w:rPr>
    </w:lvl>
    <w:lvl w:ilvl="3" w:tplc="113EE708">
      <w:start w:val="1"/>
      <w:numFmt w:val="bullet"/>
      <w:lvlText w:val=""/>
      <w:lvlJc w:val="left"/>
      <w:pPr>
        <w:ind w:left="2520" w:hanging="360"/>
      </w:pPr>
      <w:rPr>
        <w:rFonts w:ascii="Symbol" w:hAnsi="Symbol" w:hint="default"/>
      </w:rPr>
    </w:lvl>
    <w:lvl w:ilvl="4" w:tplc="C59EBCE0">
      <w:start w:val="1"/>
      <w:numFmt w:val="bullet"/>
      <w:lvlText w:val="o"/>
      <w:lvlJc w:val="left"/>
      <w:pPr>
        <w:ind w:left="3240" w:hanging="360"/>
      </w:pPr>
      <w:rPr>
        <w:rFonts w:ascii="Courier New" w:hAnsi="Courier New" w:hint="default"/>
      </w:rPr>
    </w:lvl>
    <w:lvl w:ilvl="5" w:tplc="94D8AB92">
      <w:start w:val="1"/>
      <w:numFmt w:val="bullet"/>
      <w:lvlText w:val=""/>
      <w:lvlJc w:val="left"/>
      <w:pPr>
        <w:ind w:left="3960" w:hanging="360"/>
      </w:pPr>
      <w:rPr>
        <w:rFonts w:ascii="Wingdings" w:hAnsi="Wingdings" w:hint="default"/>
      </w:rPr>
    </w:lvl>
    <w:lvl w:ilvl="6" w:tplc="B1F8282C">
      <w:start w:val="1"/>
      <w:numFmt w:val="bullet"/>
      <w:lvlText w:val=""/>
      <w:lvlJc w:val="left"/>
      <w:pPr>
        <w:ind w:left="4680" w:hanging="360"/>
      </w:pPr>
      <w:rPr>
        <w:rFonts w:ascii="Symbol" w:hAnsi="Symbol" w:hint="default"/>
      </w:rPr>
    </w:lvl>
    <w:lvl w:ilvl="7" w:tplc="6518C38C">
      <w:start w:val="1"/>
      <w:numFmt w:val="bullet"/>
      <w:lvlText w:val="o"/>
      <w:lvlJc w:val="left"/>
      <w:pPr>
        <w:ind w:left="5400" w:hanging="360"/>
      </w:pPr>
      <w:rPr>
        <w:rFonts w:ascii="Courier New" w:hAnsi="Courier New" w:hint="default"/>
      </w:rPr>
    </w:lvl>
    <w:lvl w:ilvl="8" w:tplc="80F4B8DC">
      <w:start w:val="1"/>
      <w:numFmt w:val="bullet"/>
      <w:lvlText w:val=""/>
      <w:lvlJc w:val="left"/>
      <w:pPr>
        <w:ind w:left="6120" w:hanging="360"/>
      </w:pPr>
      <w:rPr>
        <w:rFonts w:ascii="Wingdings" w:hAnsi="Wingdings" w:hint="default"/>
      </w:rPr>
    </w:lvl>
  </w:abstractNum>
  <w:abstractNum w:abstractNumId="34" w15:restartNumberingAfterBreak="0">
    <w:nsid w:val="7BDDBCF4"/>
    <w:multiLevelType w:val="hybridMultilevel"/>
    <w:tmpl w:val="593EFEDE"/>
    <w:lvl w:ilvl="0" w:tplc="11B6E3B2">
      <w:start w:val="1"/>
      <w:numFmt w:val="bullet"/>
      <w:lvlText w:val=""/>
      <w:lvlJc w:val="left"/>
      <w:pPr>
        <w:ind w:left="720" w:hanging="360"/>
      </w:pPr>
      <w:rPr>
        <w:rFonts w:ascii="Symbol" w:hAnsi="Symbol" w:hint="default"/>
      </w:rPr>
    </w:lvl>
    <w:lvl w:ilvl="1" w:tplc="A1605D16">
      <w:start w:val="1"/>
      <w:numFmt w:val="bullet"/>
      <w:lvlText w:val="o"/>
      <w:lvlJc w:val="left"/>
      <w:pPr>
        <w:ind w:left="1440" w:hanging="360"/>
      </w:pPr>
      <w:rPr>
        <w:rFonts w:ascii="Courier New" w:hAnsi="Courier New" w:hint="default"/>
      </w:rPr>
    </w:lvl>
    <w:lvl w:ilvl="2" w:tplc="A484E5D0">
      <w:start w:val="1"/>
      <w:numFmt w:val="bullet"/>
      <w:lvlText w:val=""/>
      <w:lvlJc w:val="left"/>
      <w:pPr>
        <w:ind w:left="2160" w:hanging="360"/>
      </w:pPr>
      <w:rPr>
        <w:rFonts w:ascii="Wingdings" w:hAnsi="Wingdings" w:hint="default"/>
      </w:rPr>
    </w:lvl>
    <w:lvl w:ilvl="3" w:tplc="E7E85C40">
      <w:start w:val="1"/>
      <w:numFmt w:val="bullet"/>
      <w:lvlText w:val=""/>
      <w:lvlJc w:val="left"/>
      <w:pPr>
        <w:ind w:left="2880" w:hanging="360"/>
      </w:pPr>
      <w:rPr>
        <w:rFonts w:ascii="Symbol" w:hAnsi="Symbol" w:hint="default"/>
      </w:rPr>
    </w:lvl>
    <w:lvl w:ilvl="4" w:tplc="5E182FBA">
      <w:start w:val="1"/>
      <w:numFmt w:val="bullet"/>
      <w:lvlText w:val="o"/>
      <w:lvlJc w:val="left"/>
      <w:pPr>
        <w:ind w:left="3600" w:hanging="360"/>
      </w:pPr>
      <w:rPr>
        <w:rFonts w:ascii="Courier New" w:hAnsi="Courier New" w:hint="default"/>
      </w:rPr>
    </w:lvl>
    <w:lvl w:ilvl="5" w:tplc="49CA4C4A">
      <w:start w:val="1"/>
      <w:numFmt w:val="bullet"/>
      <w:lvlText w:val=""/>
      <w:lvlJc w:val="left"/>
      <w:pPr>
        <w:ind w:left="4320" w:hanging="360"/>
      </w:pPr>
      <w:rPr>
        <w:rFonts w:ascii="Wingdings" w:hAnsi="Wingdings" w:hint="default"/>
      </w:rPr>
    </w:lvl>
    <w:lvl w:ilvl="6" w:tplc="1BE0E3FC">
      <w:start w:val="1"/>
      <w:numFmt w:val="bullet"/>
      <w:lvlText w:val=""/>
      <w:lvlJc w:val="left"/>
      <w:pPr>
        <w:ind w:left="5040" w:hanging="360"/>
      </w:pPr>
      <w:rPr>
        <w:rFonts w:ascii="Symbol" w:hAnsi="Symbol" w:hint="default"/>
      </w:rPr>
    </w:lvl>
    <w:lvl w:ilvl="7" w:tplc="F5CC4742">
      <w:start w:val="1"/>
      <w:numFmt w:val="bullet"/>
      <w:lvlText w:val="o"/>
      <w:lvlJc w:val="left"/>
      <w:pPr>
        <w:ind w:left="5760" w:hanging="360"/>
      </w:pPr>
      <w:rPr>
        <w:rFonts w:ascii="Courier New" w:hAnsi="Courier New" w:hint="default"/>
      </w:rPr>
    </w:lvl>
    <w:lvl w:ilvl="8" w:tplc="02F4CC1E">
      <w:start w:val="1"/>
      <w:numFmt w:val="bullet"/>
      <w:lvlText w:val=""/>
      <w:lvlJc w:val="left"/>
      <w:pPr>
        <w:ind w:left="6480" w:hanging="360"/>
      </w:pPr>
      <w:rPr>
        <w:rFonts w:ascii="Wingdings" w:hAnsi="Wingdings" w:hint="default"/>
      </w:rPr>
    </w:lvl>
  </w:abstractNum>
  <w:abstractNum w:abstractNumId="35" w15:restartNumberingAfterBreak="0">
    <w:nsid w:val="7E20972B"/>
    <w:multiLevelType w:val="hybridMultilevel"/>
    <w:tmpl w:val="638671E2"/>
    <w:lvl w:ilvl="0" w:tplc="461ABF98">
      <w:start w:val="1"/>
      <w:numFmt w:val="bullet"/>
      <w:lvlText w:val=""/>
      <w:lvlJc w:val="left"/>
      <w:pPr>
        <w:ind w:left="720" w:hanging="360"/>
      </w:pPr>
      <w:rPr>
        <w:rFonts w:ascii="Symbol" w:hAnsi="Symbol" w:hint="default"/>
      </w:rPr>
    </w:lvl>
    <w:lvl w:ilvl="1" w:tplc="D5023E24">
      <w:start w:val="1"/>
      <w:numFmt w:val="bullet"/>
      <w:lvlText w:val="o"/>
      <w:lvlJc w:val="left"/>
      <w:pPr>
        <w:ind w:left="1440" w:hanging="360"/>
      </w:pPr>
      <w:rPr>
        <w:rFonts w:ascii="Courier New" w:hAnsi="Courier New" w:hint="default"/>
      </w:rPr>
    </w:lvl>
    <w:lvl w:ilvl="2" w:tplc="638C73D4">
      <w:start w:val="1"/>
      <w:numFmt w:val="bullet"/>
      <w:lvlText w:val=""/>
      <w:lvlJc w:val="left"/>
      <w:pPr>
        <w:ind w:left="2160" w:hanging="360"/>
      </w:pPr>
      <w:rPr>
        <w:rFonts w:ascii="Wingdings" w:hAnsi="Wingdings" w:hint="default"/>
      </w:rPr>
    </w:lvl>
    <w:lvl w:ilvl="3" w:tplc="14A8DFF0">
      <w:start w:val="1"/>
      <w:numFmt w:val="bullet"/>
      <w:lvlText w:val=""/>
      <w:lvlJc w:val="left"/>
      <w:pPr>
        <w:ind w:left="2880" w:hanging="360"/>
      </w:pPr>
      <w:rPr>
        <w:rFonts w:ascii="Symbol" w:hAnsi="Symbol" w:hint="default"/>
      </w:rPr>
    </w:lvl>
    <w:lvl w:ilvl="4" w:tplc="9F18F442">
      <w:start w:val="1"/>
      <w:numFmt w:val="bullet"/>
      <w:lvlText w:val="o"/>
      <w:lvlJc w:val="left"/>
      <w:pPr>
        <w:ind w:left="3600" w:hanging="360"/>
      </w:pPr>
      <w:rPr>
        <w:rFonts w:ascii="Courier New" w:hAnsi="Courier New" w:hint="default"/>
      </w:rPr>
    </w:lvl>
    <w:lvl w:ilvl="5" w:tplc="395E3E80">
      <w:start w:val="1"/>
      <w:numFmt w:val="bullet"/>
      <w:lvlText w:val=""/>
      <w:lvlJc w:val="left"/>
      <w:pPr>
        <w:ind w:left="4320" w:hanging="360"/>
      </w:pPr>
      <w:rPr>
        <w:rFonts w:ascii="Wingdings" w:hAnsi="Wingdings" w:hint="default"/>
      </w:rPr>
    </w:lvl>
    <w:lvl w:ilvl="6" w:tplc="0B7A82CA">
      <w:start w:val="1"/>
      <w:numFmt w:val="bullet"/>
      <w:lvlText w:val=""/>
      <w:lvlJc w:val="left"/>
      <w:pPr>
        <w:ind w:left="5040" w:hanging="360"/>
      </w:pPr>
      <w:rPr>
        <w:rFonts w:ascii="Symbol" w:hAnsi="Symbol" w:hint="default"/>
      </w:rPr>
    </w:lvl>
    <w:lvl w:ilvl="7" w:tplc="0C14C3B2">
      <w:start w:val="1"/>
      <w:numFmt w:val="bullet"/>
      <w:lvlText w:val="o"/>
      <w:lvlJc w:val="left"/>
      <w:pPr>
        <w:ind w:left="5760" w:hanging="360"/>
      </w:pPr>
      <w:rPr>
        <w:rFonts w:ascii="Courier New" w:hAnsi="Courier New" w:hint="default"/>
      </w:rPr>
    </w:lvl>
    <w:lvl w:ilvl="8" w:tplc="009E15EA">
      <w:start w:val="1"/>
      <w:numFmt w:val="bullet"/>
      <w:lvlText w:val=""/>
      <w:lvlJc w:val="left"/>
      <w:pPr>
        <w:ind w:left="6480" w:hanging="360"/>
      </w:pPr>
      <w:rPr>
        <w:rFonts w:ascii="Wingdings" w:hAnsi="Wingdings" w:hint="default"/>
      </w:rPr>
    </w:lvl>
  </w:abstractNum>
  <w:num w:numId="1" w16cid:durableId="1986667734">
    <w:abstractNumId w:val="4"/>
  </w:num>
  <w:num w:numId="2" w16cid:durableId="1269315347">
    <w:abstractNumId w:val="3"/>
  </w:num>
  <w:num w:numId="3" w16cid:durableId="113601946">
    <w:abstractNumId w:val="9"/>
  </w:num>
  <w:num w:numId="4" w16cid:durableId="387806754">
    <w:abstractNumId w:val="17"/>
  </w:num>
  <w:num w:numId="5" w16cid:durableId="984508665">
    <w:abstractNumId w:val="31"/>
  </w:num>
  <w:num w:numId="6" w16cid:durableId="1105806091">
    <w:abstractNumId w:val="34"/>
  </w:num>
  <w:num w:numId="7" w16cid:durableId="327680589">
    <w:abstractNumId w:val="21"/>
  </w:num>
  <w:num w:numId="8" w16cid:durableId="597325051">
    <w:abstractNumId w:val="10"/>
  </w:num>
  <w:num w:numId="9" w16cid:durableId="927152178">
    <w:abstractNumId w:val="5"/>
  </w:num>
  <w:num w:numId="10" w16cid:durableId="2027368394">
    <w:abstractNumId w:val="35"/>
  </w:num>
  <w:num w:numId="11" w16cid:durableId="1854104309">
    <w:abstractNumId w:val="16"/>
  </w:num>
  <w:num w:numId="12" w16cid:durableId="1206025434">
    <w:abstractNumId w:val="6"/>
  </w:num>
  <w:num w:numId="13" w16cid:durableId="1121000317">
    <w:abstractNumId w:val="24"/>
  </w:num>
  <w:num w:numId="14" w16cid:durableId="424232316">
    <w:abstractNumId w:val="25"/>
  </w:num>
  <w:num w:numId="15" w16cid:durableId="835002746">
    <w:abstractNumId w:val="7"/>
  </w:num>
  <w:num w:numId="16" w16cid:durableId="1973244421">
    <w:abstractNumId w:val="1"/>
  </w:num>
  <w:num w:numId="17" w16cid:durableId="1544559494">
    <w:abstractNumId w:val="33"/>
  </w:num>
  <w:num w:numId="18" w16cid:durableId="1366756800">
    <w:abstractNumId w:val="13"/>
  </w:num>
  <w:num w:numId="19" w16cid:durableId="878978998">
    <w:abstractNumId w:val="30"/>
  </w:num>
  <w:num w:numId="20" w16cid:durableId="137888824">
    <w:abstractNumId w:val="18"/>
  </w:num>
  <w:num w:numId="21" w16cid:durableId="1324973656">
    <w:abstractNumId w:val="2"/>
  </w:num>
  <w:num w:numId="22" w16cid:durableId="325866402">
    <w:abstractNumId w:val="29"/>
  </w:num>
  <w:num w:numId="23" w16cid:durableId="1135870578">
    <w:abstractNumId w:val="15"/>
  </w:num>
  <w:num w:numId="24" w16cid:durableId="1390567050">
    <w:abstractNumId w:val="0"/>
  </w:num>
  <w:num w:numId="25" w16cid:durableId="1994064933">
    <w:abstractNumId w:val="19"/>
  </w:num>
  <w:num w:numId="26" w16cid:durableId="1219703450">
    <w:abstractNumId w:val="22"/>
  </w:num>
  <w:num w:numId="27" w16cid:durableId="1100419819">
    <w:abstractNumId w:val="14"/>
  </w:num>
  <w:num w:numId="28" w16cid:durableId="1109276599">
    <w:abstractNumId w:val="26"/>
  </w:num>
  <w:num w:numId="29" w16cid:durableId="1169296685">
    <w:abstractNumId w:val="11"/>
  </w:num>
  <w:num w:numId="30" w16cid:durableId="260577286">
    <w:abstractNumId w:val="32"/>
  </w:num>
  <w:num w:numId="31" w16cid:durableId="476340540">
    <w:abstractNumId w:val="8"/>
  </w:num>
  <w:num w:numId="32" w16cid:durableId="2066566313">
    <w:abstractNumId w:val="12"/>
  </w:num>
  <w:num w:numId="33" w16cid:durableId="250432374">
    <w:abstractNumId w:val="20"/>
  </w:num>
  <w:num w:numId="34" w16cid:durableId="922878990">
    <w:abstractNumId w:val="23"/>
  </w:num>
  <w:num w:numId="35" w16cid:durableId="2087333786">
    <w:abstractNumId w:val="27"/>
  </w:num>
  <w:num w:numId="36" w16cid:durableId="199056478">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C8D"/>
    <w:rsid w:val="0001508F"/>
    <w:rsid w:val="00025BFB"/>
    <w:rsid w:val="00031031"/>
    <w:rsid w:val="000317DA"/>
    <w:rsid w:val="00032CF8"/>
    <w:rsid w:val="00033C70"/>
    <w:rsid w:val="00035F26"/>
    <w:rsid w:val="000363DF"/>
    <w:rsid w:val="000458B0"/>
    <w:rsid w:val="00052B24"/>
    <w:rsid w:val="00056816"/>
    <w:rsid w:val="000568C4"/>
    <w:rsid w:val="000678A1"/>
    <w:rsid w:val="00073185"/>
    <w:rsid w:val="0007470A"/>
    <w:rsid w:val="00074720"/>
    <w:rsid w:val="00074908"/>
    <w:rsid w:val="000770FB"/>
    <w:rsid w:val="00077736"/>
    <w:rsid w:val="00084996"/>
    <w:rsid w:val="00092CA0"/>
    <w:rsid w:val="00094B4D"/>
    <w:rsid w:val="000A1161"/>
    <w:rsid w:val="000A1826"/>
    <w:rsid w:val="000A33ED"/>
    <w:rsid w:val="000A7160"/>
    <w:rsid w:val="000A74F6"/>
    <w:rsid w:val="000B187F"/>
    <w:rsid w:val="000B3C50"/>
    <w:rsid w:val="000B54D5"/>
    <w:rsid w:val="000C44E5"/>
    <w:rsid w:val="000C62F5"/>
    <w:rsid w:val="000C76E1"/>
    <w:rsid w:val="000D12D7"/>
    <w:rsid w:val="000D4640"/>
    <w:rsid w:val="000E183A"/>
    <w:rsid w:val="000E319A"/>
    <w:rsid w:val="000E52E2"/>
    <w:rsid w:val="000E59D0"/>
    <w:rsid w:val="000F363C"/>
    <w:rsid w:val="000F4C96"/>
    <w:rsid w:val="00100958"/>
    <w:rsid w:val="00106741"/>
    <w:rsid w:val="00114379"/>
    <w:rsid w:val="00121C7F"/>
    <w:rsid w:val="00122C1A"/>
    <w:rsid w:val="00123942"/>
    <w:rsid w:val="001318C0"/>
    <w:rsid w:val="001352FA"/>
    <w:rsid w:val="001419B9"/>
    <w:rsid w:val="00141D78"/>
    <w:rsid w:val="001425E1"/>
    <w:rsid w:val="00145FD6"/>
    <w:rsid w:val="00147256"/>
    <w:rsid w:val="0015366C"/>
    <w:rsid w:val="00153703"/>
    <w:rsid w:val="00155360"/>
    <w:rsid w:val="001560E2"/>
    <w:rsid w:val="001562D6"/>
    <w:rsid w:val="00156A0A"/>
    <w:rsid w:val="00165B3E"/>
    <w:rsid w:val="0016727C"/>
    <w:rsid w:val="00167CC4"/>
    <w:rsid w:val="00167D0F"/>
    <w:rsid w:val="00170AD4"/>
    <w:rsid w:val="00182F51"/>
    <w:rsid w:val="00183B66"/>
    <w:rsid w:val="00184E67"/>
    <w:rsid w:val="00191BAC"/>
    <w:rsid w:val="00193C70"/>
    <w:rsid w:val="00196146"/>
    <w:rsid w:val="001A3BBA"/>
    <w:rsid w:val="001A614F"/>
    <w:rsid w:val="001B2086"/>
    <w:rsid w:val="001B56DF"/>
    <w:rsid w:val="001B731B"/>
    <w:rsid w:val="001B74BE"/>
    <w:rsid w:val="001C0E0C"/>
    <w:rsid w:val="001C18D9"/>
    <w:rsid w:val="001C23D4"/>
    <w:rsid w:val="001C6C59"/>
    <w:rsid w:val="001D0515"/>
    <w:rsid w:val="001D64CD"/>
    <w:rsid w:val="001F2D4A"/>
    <w:rsid w:val="00211413"/>
    <w:rsid w:val="002158AD"/>
    <w:rsid w:val="00217FD3"/>
    <w:rsid w:val="00221005"/>
    <w:rsid w:val="002240F7"/>
    <w:rsid w:val="00224A7C"/>
    <w:rsid w:val="00230074"/>
    <w:rsid w:val="002301B5"/>
    <w:rsid w:val="002312F6"/>
    <w:rsid w:val="00233A67"/>
    <w:rsid w:val="002350C9"/>
    <w:rsid w:val="00236903"/>
    <w:rsid w:val="00242858"/>
    <w:rsid w:val="00247EFE"/>
    <w:rsid w:val="002500F5"/>
    <w:rsid w:val="0025118C"/>
    <w:rsid w:val="00251B34"/>
    <w:rsid w:val="00251BE3"/>
    <w:rsid w:val="00252345"/>
    <w:rsid w:val="00252688"/>
    <w:rsid w:val="00253B33"/>
    <w:rsid w:val="002551CC"/>
    <w:rsid w:val="002563E4"/>
    <w:rsid w:val="00260F37"/>
    <w:rsid w:val="00264C9F"/>
    <w:rsid w:val="00266225"/>
    <w:rsid w:val="00274D19"/>
    <w:rsid w:val="0027665E"/>
    <w:rsid w:val="00276834"/>
    <w:rsid w:val="00276BE5"/>
    <w:rsid w:val="00280D08"/>
    <w:rsid w:val="0028220A"/>
    <w:rsid w:val="002860D5"/>
    <w:rsid w:val="00286138"/>
    <w:rsid w:val="00287D72"/>
    <w:rsid w:val="00294B5F"/>
    <w:rsid w:val="002955D4"/>
    <w:rsid w:val="002A6BBB"/>
    <w:rsid w:val="002A6EDC"/>
    <w:rsid w:val="002A7F15"/>
    <w:rsid w:val="002B1D64"/>
    <w:rsid w:val="002B24D2"/>
    <w:rsid w:val="002B5975"/>
    <w:rsid w:val="002B6AB8"/>
    <w:rsid w:val="002C1F78"/>
    <w:rsid w:val="002D3A28"/>
    <w:rsid w:val="002D4385"/>
    <w:rsid w:val="002D7083"/>
    <w:rsid w:val="002E27DF"/>
    <w:rsid w:val="002E2993"/>
    <w:rsid w:val="002E46DA"/>
    <w:rsid w:val="002E5C97"/>
    <w:rsid w:val="002F54AF"/>
    <w:rsid w:val="002F7ED2"/>
    <w:rsid w:val="00302C6E"/>
    <w:rsid w:val="0032189C"/>
    <w:rsid w:val="00322CFC"/>
    <w:rsid w:val="003250D2"/>
    <w:rsid w:val="00326491"/>
    <w:rsid w:val="0032708D"/>
    <w:rsid w:val="003275B8"/>
    <w:rsid w:val="0033177F"/>
    <w:rsid w:val="00335714"/>
    <w:rsid w:val="00337BC5"/>
    <w:rsid w:val="00340D08"/>
    <w:rsid w:val="00344722"/>
    <w:rsid w:val="003458D2"/>
    <w:rsid w:val="003473C3"/>
    <w:rsid w:val="003541BA"/>
    <w:rsid w:val="00354A53"/>
    <w:rsid w:val="00366D37"/>
    <w:rsid w:val="00374C7B"/>
    <w:rsid w:val="00375CEE"/>
    <w:rsid w:val="00376052"/>
    <w:rsid w:val="0037681E"/>
    <w:rsid w:val="003813F7"/>
    <w:rsid w:val="00383E9F"/>
    <w:rsid w:val="0039396B"/>
    <w:rsid w:val="00395DCD"/>
    <w:rsid w:val="003970FE"/>
    <w:rsid w:val="003A1BA2"/>
    <w:rsid w:val="003A3AE1"/>
    <w:rsid w:val="003A48D7"/>
    <w:rsid w:val="003A78FD"/>
    <w:rsid w:val="003B0A93"/>
    <w:rsid w:val="003C2763"/>
    <w:rsid w:val="003C5C85"/>
    <w:rsid w:val="003C7EBA"/>
    <w:rsid w:val="003D0A77"/>
    <w:rsid w:val="003D5A9A"/>
    <w:rsid w:val="003E04B6"/>
    <w:rsid w:val="003E082C"/>
    <w:rsid w:val="003F5D70"/>
    <w:rsid w:val="003F7861"/>
    <w:rsid w:val="003F79AF"/>
    <w:rsid w:val="00400B24"/>
    <w:rsid w:val="004014DD"/>
    <w:rsid w:val="00401AAF"/>
    <w:rsid w:val="00403C73"/>
    <w:rsid w:val="0040486E"/>
    <w:rsid w:val="004163F6"/>
    <w:rsid w:val="0041798E"/>
    <w:rsid w:val="00421B96"/>
    <w:rsid w:val="00422A85"/>
    <w:rsid w:val="00422A9C"/>
    <w:rsid w:val="00423D59"/>
    <w:rsid w:val="00427ACD"/>
    <w:rsid w:val="004315FC"/>
    <w:rsid w:val="0043217A"/>
    <w:rsid w:val="00436A33"/>
    <w:rsid w:val="0044251D"/>
    <w:rsid w:val="0044392C"/>
    <w:rsid w:val="00451367"/>
    <w:rsid w:val="00454274"/>
    <w:rsid w:val="00455644"/>
    <w:rsid w:val="00464139"/>
    <w:rsid w:val="00464DFC"/>
    <w:rsid w:val="00467BEC"/>
    <w:rsid w:val="004706C4"/>
    <w:rsid w:val="00471834"/>
    <w:rsid w:val="00473B3B"/>
    <w:rsid w:val="00473E13"/>
    <w:rsid w:val="00475DCA"/>
    <w:rsid w:val="00476371"/>
    <w:rsid w:val="00481DBF"/>
    <w:rsid w:val="004821D3"/>
    <w:rsid w:val="004844C5"/>
    <w:rsid w:val="0048772F"/>
    <w:rsid w:val="00493092"/>
    <w:rsid w:val="004938C0"/>
    <w:rsid w:val="004942AA"/>
    <w:rsid w:val="0049493F"/>
    <w:rsid w:val="004A01E9"/>
    <w:rsid w:val="004A3793"/>
    <w:rsid w:val="004A791C"/>
    <w:rsid w:val="004B1016"/>
    <w:rsid w:val="004C29A6"/>
    <w:rsid w:val="004D0479"/>
    <w:rsid w:val="004D3C1B"/>
    <w:rsid w:val="004E1ABD"/>
    <w:rsid w:val="004E3738"/>
    <w:rsid w:val="004F13F3"/>
    <w:rsid w:val="004F7B87"/>
    <w:rsid w:val="00501318"/>
    <w:rsid w:val="005024BF"/>
    <w:rsid w:val="00502973"/>
    <w:rsid w:val="00507742"/>
    <w:rsid w:val="0051328A"/>
    <w:rsid w:val="00513C2C"/>
    <w:rsid w:val="00515069"/>
    <w:rsid w:val="00516AA2"/>
    <w:rsid w:val="00520C67"/>
    <w:rsid w:val="00521C7A"/>
    <w:rsid w:val="00522EAA"/>
    <w:rsid w:val="00522F7E"/>
    <w:rsid w:val="005238FA"/>
    <w:rsid w:val="00525966"/>
    <w:rsid w:val="005341E6"/>
    <w:rsid w:val="005457B2"/>
    <w:rsid w:val="0054786F"/>
    <w:rsid w:val="00550ADA"/>
    <w:rsid w:val="00552708"/>
    <w:rsid w:val="005663C2"/>
    <w:rsid w:val="00570E23"/>
    <w:rsid w:val="00572D54"/>
    <w:rsid w:val="0057573F"/>
    <w:rsid w:val="00580E3C"/>
    <w:rsid w:val="00583F86"/>
    <w:rsid w:val="00586FDC"/>
    <w:rsid w:val="005925B3"/>
    <w:rsid w:val="005A0BC0"/>
    <w:rsid w:val="005A1F69"/>
    <w:rsid w:val="005A7A6C"/>
    <w:rsid w:val="005A7DE3"/>
    <w:rsid w:val="005A7F73"/>
    <w:rsid w:val="005B04B4"/>
    <w:rsid w:val="005B07F0"/>
    <w:rsid w:val="005B0D67"/>
    <w:rsid w:val="005B55FE"/>
    <w:rsid w:val="005C05D5"/>
    <w:rsid w:val="005C263F"/>
    <w:rsid w:val="005C2E20"/>
    <w:rsid w:val="005C5CC1"/>
    <w:rsid w:val="005C7500"/>
    <w:rsid w:val="005D001B"/>
    <w:rsid w:val="005D2522"/>
    <w:rsid w:val="005D2954"/>
    <w:rsid w:val="005D48C0"/>
    <w:rsid w:val="005E3993"/>
    <w:rsid w:val="005F1832"/>
    <w:rsid w:val="005F485A"/>
    <w:rsid w:val="00600F9E"/>
    <w:rsid w:val="00606123"/>
    <w:rsid w:val="0061367B"/>
    <w:rsid w:val="006163C1"/>
    <w:rsid w:val="00621620"/>
    <w:rsid w:val="0062632E"/>
    <w:rsid w:val="00626A89"/>
    <w:rsid w:val="006345E5"/>
    <w:rsid w:val="006438C7"/>
    <w:rsid w:val="0064499D"/>
    <w:rsid w:val="00653FA3"/>
    <w:rsid w:val="00655452"/>
    <w:rsid w:val="00657887"/>
    <w:rsid w:val="006637DD"/>
    <w:rsid w:val="00664ACA"/>
    <w:rsid w:val="00665D21"/>
    <w:rsid w:val="006710ED"/>
    <w:rsid w:val="006720EF"/>
    <w:rsid w:val="006748AA"/>
    <w:rsid w:val="006753C0"/>
    <w:rsid w:val="006770FF"/>
    <w:rsid w:val="00683A94"/>
    <w:rsid w:val="00684B89"/>
    <w:rsid w:val="006867FC"/>
    <w:rsid w:val="00692333"/>
    <w:rsid w:val="0069323B"/>
    <w:rsid w:val="0069484F"/>
    <w:rsid w:val="00696DDC"/>
    <w:rsid w:val="00697C75"/>
    <w:rsid w:val="006A1250"/>
    <w:rsid w:val="006A18BF"/>
    <w:rsid w:val="006B049A"/>
    <w:rsid w:val="006B3EEC"/>
    <w:rsid w:val="006B4DC2"/>
    <w:rsid w:val="006B6CA9"/>
    <w:rsid w:val="006C20AC"/>
    <w:rsid w:val="006C52D5"/>
    <w:rsid w:val="006D0735"/>
    <w:rsid w:val="006D3509"/>
    <w:rsid w:val="006E053A"/>
    <w:rsid w:val="006E3BA5"/>
    <w:rsid w:val="006F051D"/>
    <w:rsid w:val="006F3779"/>
    <w:rsid w:val="007029B1"/>
    <w:rsid w:val="00704475"/>
    <w:rsid w:val="007167E3"/>
    <w:rsid w:val="0071769F"/>
    <w:rsid w:val="00733489"/>
    <w:rsid w:val="0073395B"/>
    <w:rsid w:val="00733D04"/>
    <w:rsid w:val="007355B7"/>
    <w:rsid w:val="00735DD1"/>
    <w:rsid w:val="00742AE2"/>
    <w:rsid w:val="00746B88"/>
    <w:rsid w:val="00753828"/>
    <w:rsid w:val="00755D9A"/>
    <w:rsid w:val="00761396"/>
    <w:rsid w:val="00763856"/>
    <w:rsid w:val="00763EAD"/>
    <w:rsid w:val="00763EF6"/>
    <w:rsid w:val="00765470"/>
    <w:rsid w:val="00766366"/>
    <w:rsid w:val="007679D5"/>
    <w:rsid w:val="00773ABA"/>
    <w:rsid w:val="00776BB6"/>
    <w:rsid w:val="00776E8C"/>
    <w:rsid w:val="00780754"/>
    <w:rsid w:val="00780BF3"/>
    <w:rsid w:val="007922CD"/>
    <w:rsid w:val="00796B22"/>
    <w:rsid w:val="00796DBB"/>
    <w:rsid w:val="007A3803"/>
    <w:rsid w:val="007A5550"/>
    <w:rsid w:val="007A616E"/>
    <w:rsid w:val="007A617D"/>
    <w:rsid w:val="007A667B"/>
    <w:rsid w:val="007A69EF"/>
    <w:rsid w:val="007A7510"/>
    <w:rsid w:val="007C1A23"/>
    <w:rsid w:val="007C2325"/>
    <w:rsid w:val="007D03AB"/>
    <w:rsid w:val="007D14FB"/>
    <w:rsid w:val="007D1D88"/>
    <w:rsid w:val="007D752F"/>
    <w:rsid w:val="007D7B7B"/>
    <w:rsid w:val="007E59E7"/>
    <w:rsid w:val="007E5F13"/>
    <w:rsid w:val="007F32A5"/>
    <w:rsid w:val="00802779"/>
    <w:rsid w:val="00803A49"/>
    <w:rsid w:val="008114E7"/>
    <w:rsid w:val="00821450"/>
    <w:rsid w:val="00826EF0"/>
    <w:rsid w:val="0082789E"/>
    <w:rsid w:val="0083088C"/>
    <w:rsid w:val="0083299A"/>
    <w:rsid w:val="00833CD1"/>
    <w:rsid w:val="00842034"/>
    <w:rsid w:val="008434AB"/>
    <w:rsid w:val="00846864"/>
    <w:rsid w:val="00846F9C"/>
    <w:rsid w:val="00850B49"/>
    <w:rsid w:val="008515FC"/>
    <w:rsid w:val="00855BD3"/>
    <w:rsid w:val="00860F6D"/>
    <w:rsid w:val="00864B71"/>
    <w:rsid w:val="008668F5"/>
    <w:rsid w:val="008725F0"/>
    <w:rsid w:val="00875DD4"/>
    <w:rsid w:val="0087692A"/>
    <w:rsid w:val="0088029E"/>
    <w:rsid w:val="00884704"/>
    <w:rsid w:val="00884D2A"/>
    <w:rsid w:val="0089450E"/>
    <w:rsid w:val="00894DDE"/>
    <w:rsid w:val="008963F6"/>
    <w:rsid w:val="00897965"/>
    <w:rsid w:val="008A4840"/>
    <w:rsid w:val="008D2D41"/>
    <w:rsid w:val="008D53BA"/>
    <w:rsid w:val="008D7B4E"/>
    <w:rsid w:val="008D7BBA"/>
    <w:rsid w:val="008E1D11"/>
    <w:rsid w:val="008F1DD5"/>
    <w:rsid w:val="008F6B2A"/>
    <w:rsid w:val="00907363"/>
    <w:rsid w:val="0091172A"/>
    <w:rsid w:val="009118E1"/>
    <w:rsid w:val="00912355"/>
    <w:rsid w:val="009136A2"/>
    <w:rsid w:val="00914DD9"/>
    <w:rsid w:val="009206D5"/>
    <w:rsid w:val="00921BCB"/>
    <w:rsid w:val="00924348"/>
    <w:rsid w:val="00924D85"/>
    <w:rsid w:val="009256AA"/>
    <w:rsid w:val="00927805"/>
    <w:rsid w:val="00930CD6"/>
    <w:rsid w:val="009315DA"/>
    <w:rsid w:val="00934FF2"/>
    <w:rsid w:val="00937D4D"/>
    <w:rsid w:val="0094061F"/>
    <w:rsid w:val="009440CF"/>
    <w:rsid w:val="00947E87"/>
    <w:rsid w:val="00954C52"/>
    <w:rsid w:val="00965018"/>
    <w:rsid w:val="00970925"/>
    <w:rsid w:val="0097346A"/>
    <w:rsid w:val="00973E15"/>
    <w:rsid w:val="009749FF"/>
    <w:rsid w:val="00975019"/>
    <w:rsid w:val="00980F0F"/>
    <w:rsid w:val="009829FC"/>
    <w:rsid w:val="00982A8A"/>
    <w:rsid w:val="0099170A"/>
    <w:rsid w:val="00992709"/>
    <w:rsid w:val="009A3DFF"/>
    <w:rsid w:val="009B0D0C"/>
    <w:rsid w:val="009B19F5"/>
    <w:rsid w:val="009B1B4F"/>
    <w:rsid w:val="009B2E3A"/>
    <w:rsid w:val="009B7EDD"/>
    <w:rsid w:val="009C0561"/>
    <w:rsid w:val="009D36D1"/>
    <w:rsid w:val="009E22B6"/>
    <w:rsid w:val="009E2B19"/>
    <w:rsid w:val="009E2D25"/>
    <w:rsid w:val="009E361A"/>
    <w:rsid w:val="00A019AA"/>
    <w:rsid w:val="00A04BC1"/>
    <w:rsid w:val="00A07ACB"/>
    <w:rsid w:val="00A105F6"/>
    <w:rsid w:val="00A12388"/>
    <w:rsid w:val="00A14D5E"/>
    <w:rsid w:val="00A1546D"/>
    <w:rsid w:val="00A24C58"/>
    <w:rsid w:val="00A3313D"/>
    <w:rsid w:val="00A37347"/>
    <w:rsid w:val="00A4016E"/>
    <w:rsid w:val="00A4123B"/>
    <w:rsid w:val="00A41F03"/>
    <w:rsid w:val="00A43C77"/>
    <w:rsid w:val="00A43CEE"/>
    <w:rsid w:val="00A45461"/>
    <w:rsid w:val="00A46D7E"/>
    <w:rsid w:val="00A5720D"/>
    <w:rsid w:val="00A57390"/>
    <w:rsid w:val="00A637A2"/>
    <w:rsid w:val="00A64DE0"/>
    <w:rsid w:val="00A66677"/>
    <w:rsid w:val="00A67473"/>
    <w:rsid w:val="00A76090"/>
    <w:rsid w:val="00A821AC"/>
    <w:rsid w:val="00A83A14"/>
    <w:rsid w:val="00A85F2C"/>
    <w:rsid w:val="00A921DB"/>
    <w:rsid w:val="00A97930"/>
    <w:rsid w:val="00AA3CC1"/>
    <w:rsid w:val="00AA49E5"/>
    <w:rsid w:val="00AA5677"/>
    <w:rsid w:val="00AA63BA"/>
    <w:rsid w:val="00AB162C"/>
    <w:rsid w:val="00AB295D"/>
    <w:rsid w:val="00AB6589"/>
    <w:rsid w:val="00AB6690"/>
    <w:rsid w:val="00AC146C"/>
    <w:rsid w:val="00AC2B8E"/>
    <w:rsid w:val="00AC4161"/>
    <w:rsid w:val="00AC5D4B"/>
    <w:rsid w:val="00AD59F3"/>
    <w:rsid w:val="00AE7007"/>
    <w:rsid w:val="00AF0B52"/>
    <w:rsid w:val="00AF23D1"/>
    <w:rsid w:val="00AF245A"/>
    <w:rsid w:val="00AF3699"/>
    <w:rsid w:val="00AF3AB7"/>
    <w:rsid w:val="00AF53C3"/>
    <w:rsid w:val="00AF5765"/>
    <w:rsid w:val="00B020BE"/>
    <w:rsid w:val="00B02546"/>
    <w:rsid w:val="00B04C74"/>
    <w:rsid w:val="00B05B0E"/>
    <w:rsid w:val="00B0698D"/>
    <w:rsid w:val="00B0703F"/>
    <w:rsid w:val="00B07F68"/>
    <w:rsid w:val="00B117DF"/>
    <w:rsid w:val="00B13DEA"/>
    <w:rsid w:val="00B13FA0"/>
    <w:rsid w:val="00B20E24"/>
    <w:rsid w:val="00B21A6B"/>
    <w:rsid w:val="00B3590C"/>
    <w:rsid w:val="00B42107"/>
    <w:rsid w:val="00B4687D"/>
    <w:rsid w:val="00B47E14"/>
    <w:rsid w:val="00B54936"/>
    <w:rsid w:val="00B64D1B"/>
    <w:rsid w:val="00B71647"/>
    <w:rsid w:val="00B7170A"/>
    <w:rsid w:val="00B77F2F"/>
    <w:rsid w:val="00B81152"/>
    <w:rsid w:val="00B91910"/>
    <w:rsid w:val="00B91A49"/>
    <w:rsid w:val="00B94645"/>
    <w:rsid w:val="00B975AB"/>
    <w:rsid w:val="00BB0795"/>
    <w:rsid w:val="00BB3E56"/>
    <w:rsid w:val="00BC1AC0"/>
    <w:rsid w:val="00BC3B59"/>
    <w:rsid w:val="00BC50C8"/>
    <w:rsid w:val="00BD3F83"/>
    <w:rsid w:val="00BE15BD"/>
    <w:rsid w:val="00BE2D38"/>
    <w:rsid w:val="00BE362E"/>
    <w:rsid w:val="00BE54A5"/>
    <w:rsid w:val="00BF4025"/>
    <w:rsid w:val="00C05222"/>
    <w:rsid w:val="00C06310"/>
    <w:rsid w:val="00C10092"/>
    <w:rsid w:val="00C10B27"/>
    <w:rsid w:val="00C12FE6"/>
    <w:rsid w:val="00C15B5F"/>
    <w:rsid w:val="00C17860"/>
    <w:rsid w:val="00C203BE"/>
    <w:rsid w:val="00C21463"/>
    <w:rsid w:val="00C40092"/>
    <w:rsid w:val="00C437F7"/>
    <w:rsid w:val="00C4784D"/>
    <w:rsid w:val="00C525F1"/>
    <w:rsid w:val="00C531F2"/>
    <w:rsid w:val="00C57B5A"/>
    <w:rsid w:val="00C6052B"/>
    <w:rsid w:val="00C67FCC"/>
    <w:rsid w:val="00C71E51"/>
    <w:rsid w:val="00C76B86"/>
    <w:rsid w:val="00C771BA"/>
    <w:rsid w:val="00C81B86"/>
    <w:rsid w:val="00C8497D"/>
    <w:rsid w:val="00C8694B"/>
    <w:rsid w:val="00C87B90"/>
    <w:rsid w:val="00C950D4"/>
    <w:rsid w:val="00CA34BD"/>
    <w:rsid w:val="00CA3DBA"/>
    <w:rsid w:val="00CB31D3"/>
    <w:rsid w:val="00CB39F7"/>
    <w:rsid w:val="00CB78D9"/>
    <w:rsid w:val="00CC1D4C"/>
    <w:rsid w:val="00CC297E"/>
    <w:rsid w:val="00CC6BC1"/>
    <w:rsid w:val="00CD2CE3"/>
    <w:rsid w:val="00CD3045"/>
    <w:rsid w:val="00CD474D"/>
    <w:rsid w:val="00CE04C9"/>
    <w:rsid w:val="00CE208B"/>
    <w:rsid w:val="00CE276F"/>
    <w:rsid w:val="00CE2F1F"/>
    <w:rsid w:val="00CE3698"/>
    <w:rsid w:val="00CE5617"/>
    <w:rsid w:val="00CE77C0"/>
    <w:rsid w:val="00CF3B73"/>
    <w:rsid w:val="00CF457A"/>
    <w:rsid w:val="00CF55E9"/>
    <w:rsid w:val="00CF6AF2"/>
    <w:rsid w:val="00D000DC"/>
    <w:rsid w:val="00D02054"/>
    <w:rsid w:val="00D11EC8"/>
    <w:rsid w:val="00D22382"/>
    <w:rsid w:val="00D25113"/>
    <w:rsid w:val="00D357FA"/>
    <w:rsid w:val="00D36A40"/>
    <w:rsid w:val="00D46BF5"/>
    <w:rsid w:val="00D54F21"/>
    <w:rsid w:val="00D557A7"/>
    <w:rsid w:val="00D62069"/>
    <w:rsid w:val="00D76BD6"/>
    <w:rsid w:val="00D80C96"/>
    <w:rsid w:val="00D81D45"/>
    <w:rsid w:val="00D83A9D"/>
    <w:rsid w:val="00D84706"/>
    <w:rsid w:val="00D862B0"/>
    <w:rsid w:val="00D931D2"/>
    <w:rsid w:val="00D94AB0"/>
    <w:rsid w:val="00DA19BC"/>
    <w:rsid w:val="00DA3789"/>
    <w:rsid w:val="00DA79F2"/>
    <w:rsid w:val="00DB145D"/>
    <w:rsid w:val="00DB1733"/>
    <w:rsid w:val="00DB2FCA"/>
    <w:rsid w:val="00DC0CCA"/>
    <w:rsid w:val="00DC3487"/>
    <w:rsid w:val="00DC349E"/>
    <w:rsid w:val="00DD0C45"/>
    <w:rsid w:val="00DD3035"/>
    <w:rsid w:val="00DD3458"/>
    <w:rsid w:val="00DD4383"/>
    <w:rsid w:val="00DD6E10"/>
    <w:rsid w:val="00DD7DF3"/>
    <w:rsid w:val="00DE3EE7"/>
    <w:rsid w:val="00DE5B6C"/>
    <w:rsid w:val="00DE7015"/>
    <w:rsid w:val="00DE76CA"/>
    <w:rsid w:val="00DF1DD2"/>
    <w:rsid w:val="00DF3383"/>
    <w:rsid w:val="00DF6EF7"/>
    <w:rsid w:val="00E0212D"/>
    <w:rsid w:val="00E057F7"/>
    <w:rsid w:val="00E06195"/>
    <w:rsid w:val="00E10084"/>
    <w:rsid w:val="00E13E10"/>
    <w:rsid w:val="00E174BE"/>
    <w:rsid w:val="00E17591"/>
    <w:rsid w:val="00E23BFD"/>
    <w:rsid w:val="00E26006"/>
    <w:rsid w:val="00E30F26"/>
    <w:rsid w:val="00E3454F"/>
    <w:rsid w:val="00E34926"/>
    <w:rsid w:val="00E35AE8"/>
    <w:rsid w:val="00E36C8F"/>
    <w:rsid w:val="00E40E99"/>
    <w:rsid w:val="00E418DF"/>
    <w:rsid w:val="00E43933"/>
    <w:rsid w:val="00E54658"/>
    <w:rsid w:val="00E55427"/>
    <w:rsid w:val="00E56377"/>
    <w:rsid w:val="00E57745"/>
    <w:rsid w:val="00E57CBD"/>
    <w:rsid w:val="00E62239"/>
    <w:rsid w:val="00E622DA"/>
    <w:rsid w:val="00E625F7"/>
    <w:rsid w:val="00E628CA"/>
    <w:rsid w:val="00E72BFE"/>
    <w:rsid w:val="00E72FC8"/>
    <w:rsid w:val="00E7334E"/>
    <w:rsid w:val="00E73959"/>
    <w:rsid w:val="00E7421D"/>
    <w:rsid w:val="00E750B6"/>
    <w:rsid w:val="00E80BAF"/>
    <w:rsid w:val="00E81F82"/>
    <w:rsid w:val="00E826E8"/>
    <w:rsid w:val="00E82722"/>
    <w:rsid w:val="00E877D2"/>
    <w:rsid w:val="00E87C4E"/>
    <w:rsid w:val="00E90781"/>
    <w:rsid w:val="00EA3D9C"/>
    <w:rsid w:val="00EB23E6"/>
    <w:rsid w:val="00EB70BE"/>
    <w:rsid w:val="00EC3361"/>
    <w:rsid w:val="00ED3CD6"/>
    <w:rsid w:val="00ED3EF3"/>
    <w:rsid w:val="00ED77A7"/>
    <w:rsid w:val="00EE1C69"/>
    <w:rsid w:val="00EE50C0"/>
    <w:rsid w:val="00EE53FD"/>
    <w:rsid w:val="00EF01E6"/>
    <w:rsid w:val="00EF0DFE"/>
    <w:rsid w:val="00EF5A09"/>
    <w:rsid w:val="00EF7861"/>
    <w:rsid w:val="00F01154"/>
    <w:rsid w:val="00F024EC"/>
    <w:rsid w:val="00F029EA"/>
    <w:rsid w:val="00F05CDB"/>
    <w:rsid w:val="00F061A6"/>
    <w:rsid w:val="00F0739E"/>
    <w:rsid w:val="00F13B8B"/>
    <w:rsid w:val="00F20C5E"/>
    <w:rsid w:val="00F22747"/>
    <w:rsid w:val="00F32504"/>
    <w:rsid w:val="00F338BD"/>
    <w:rsid w:val="00F34FFD"/>
    <w:rsid w:val="00F35BB8"/>
    <w:rsid w:val="00F37A73"/>
    <w:rsid w:val="00F4151D"/>
    <w:rsid w:val="00F45389"/>
    <w:rsid w:val="00F60CF9"/>
    <w:rsid w:val="00F62957"/>
    <w:rsid w:val="00F702A9"/>
    <w:rsid w:val="00F70E4B"/>
    <w:rsid w:val="00F73A13"/>
    <w:rsid w:val="00F769D3"/>
    <w:rsid w:val="00F76C99"/>
    <w:rsid w:val="00F8787A"/>
    <w:rsid w:val="00FA1C8D"/>
    <w:rsid w:val="00FA2D78"/>
    <w:rsid w:val="00FA4CAE"/>
    <w:rsid w:val="00FB1F42"/>
    <w:rsid w:val="00FB49B6"/>
    <w:rsid w:val="00FB759B"/>
    <w:rsid w:val="00FC36C3"/>
    <w:rsid w:val="00FC5F18"/>
    <w:rsid w:val="00FD1C48"/>
    <w:rsid w:val="00FE4BD8"/>
    <w:rsid w:val="00FE73E2"/>
    <w:rsid w:val="00FE773B"/>
    <w:rsid w:val="00FF0248"/>
    <w:rsid w:val="00FF2987"/>
    <w:rsid w:val="01377E94"/>
    <w:rsid w:val="01936754"/>
    <w:rsid w:val="01B8FD9F"/>
    <w:rsid w:val="02198A69"/>
    <w:rsid w:val="0223A5D8"/>
    <w:rsid w:val="0318507C"/>
    <w:rsid w:val="031BED5F"/>
    <w:rsid w:val="0344CA45"/>
    <w:rsid w:val="0354CE00"/>
    <w:rsid w:val="042435AF"/>
    <w:rsid w:val="044541C3"/>
    <w:rsid w:val="0480601B"/>
    <w:rsid w:val="0496E711"/>
    <w:rsid w:val="04B5A5B7"/>
    <w:rsid w:val="05B1D42C"/>
    <w:rsid w:val="05B995FD"/>
    <w:rsid w:val="05E8DA02"/>
    <w:rsid w:val="05F04F65"/>
    <w:rsid w:val="0625EE7D"/>
    <w:rsid w:val="06265853"/>
    <w:rsid w:val="06380364"/>
    <w:rsid w:val="0679BAAD"/>
    <w:rsid w:val="085BA0DE"/>
    <w:rsid w:val="08659736"/>
    <w:rsid w:val="08C2A2BB"/>
    <w:rsid w:val="08DF8492"/>
    <w:rsid w:val="090CB4E5"/>
    <w:rsid w:val="0943D25E"/>
    <w:rsid w:val="0965E69B"/>
    <w:rsid w:val="0A170CF1"/>
    <w:rsid w:val="0AF97498"/>
    <w:rsid w:val="0B5FDFE5"/>
    <w:rsid w:val="0BC0AC49"/>
    <w:rsid w:val="0C70B650"/>
    <w:rsid w:val="0C7C1E4C"/>
    <w:rsid w:val="0CF492CC"/>
    <w:rsid w:val="0D039DCC"/>
    <w:rsid w:val="0D34F8ED"/>
    <w:rsid w:val="0D71AB6C"/>
    <w:rsid w:val="0D9331D2"/>
    <w:rsid w:val="0DF7E2FD"/>
    <w:rsid w:val="0EB0A904"/>
    <w:rsid w:val="0F0C04CE"/>
    <w:rsid w:val="0F0D1B66"/>
    <w:rsid w:val="0FDE00E9"/>
    <w:rsid w:val="100C7FB6"/>
    <w:rsid w:val="117B9574"/>
    <w:rsid w:val="118B1C01"/>
    <w:rsid w:val="11D70EEF"/>
    <w:rsid w:val="11E73ED6"/>
    <w:rsid w:val="12255DF6"/>
    <w:rsid w:val="1243A590"/>
    <w:rsid w:val="1290B312"/>
    <w:rsid w:val="1297011A"/>
    <w:rsid w:val="12BAAAD0"/>
    <w:rsid w:val="12E5FB4F"/>
    <w:rsid w:val="134287CF"/>
    <w:rsid w:val="13D07D45"/>
    <w:rsid w:val="13FF6910"/>
    <w:rsid w:val="142C128F"/>
    <w:rsid w:val="14653708"/>
    <w:rsid w:val="1486892B"/>
    <w:rsid w:val="152AA348"/>
    <w:rsid w:val="16A2928C"/>
    <w:rsid w:val="175CEEAC"/>
    <w:rsid w:val="17B402FE"/>
    <w:rsid w:val="17B4F64C"/>
    <w:rsid w:val="17CD00C5"/>
    <w:rsid w:val="18136E82"/>
    <w:rsid w:val="183E62ED"/>
    <w:rsid w:val="1888128E"/>
    <w:rsid w:val="18CC20AD"/>
    <w:rsid w:val="196EBD2E"/>
    <w:rsid w:val="19A54A27"/>
    <w:rsid w:val="1A1B6C5E"/>
    <w:rsid w:val="1AD5BBA5"/>
    <w:rsid w:val="1B4D2C44"/>
    <w:rsid w:val="1B596C73"/>
    <w:rsid w:val="1B7603AF"/>
    <w:rsid w:val="1BCC0F14"/>
    <w:rsid w:val="1BCF1F3A"/>
    <w:rsid w:val="1C814C5C"/>
    <w:rsid w:val="1CAF7C47"/>
    <w:rsid w:val="1CE24C02"/>
    <w:rsid w:val="1D76EB57"/>
    <w:rsid w:val="1D8E45BD"/>
    <w:rsid w:val="1E40DDAB"/>
    <w:rsid w:val="1EB591F7"/>
    <w:rsid w:val="1FA16764"/>
    <w:rsid w:val="1FE71D09"/>
    <w:rsid w:val="1FE8BAC6"/>
    <w:rsid w:val="20350306"/>
    <w:rsid w:val="2062AE4B"/>
    <w:rsid w:val="208489C2"/>
    <w:rsid w:val="20BDF8F9"/>
    <w:rsid w:val="20C5E67F"/>
    <w:rsid w:val="21B6B234"/>
    <w:rsid w:val="21D53461"/>
    <w:rsid w:val="2286E6AE"/>
    <w:rsid w:val="22B09E2B"/>
    <w:rsid w:val="22D90826"/>
    <w:rsid w:val="2311480C"/>
    <w:rsid w:val="2317F289"/>
    <w:rsid w:val="2455B90B"/>
    <w:rsid w:val="24B4614F"/>
    <w:rsid w:val="24DB2D5A"/>
    <w:rsid w:val="24EF4BCC"/>
    <w:rsid w:val="25AAB5A7"/>
    <w:rsid w:val="25CE4584"/>
    <w:rsid w:val="262294D0"/>
    <w:rsid w:val="26691D37"/>
    <w:rsid w:val="275EC0EE"/>
    <w:rsid w:val="27DF8C77"/>
    <w:rsid w:val="280E64BB"/>
    <w:rsid w:val="288F61C3"/>
    <w:rsid w:val="29092E45"/>
    <w:rsid w:val="291949A3"/>
    <w:rsid w:val="292427DB"/>
    <w:rsid w:val="29370ED3"/>
    <w:rsid w:val="29C2BCEF"/>
    <w:rsid w:val="2A7BE011"/>
    <w:rsid w:val="2ACF9E58"/>
    <w:rsid w:val="2B459760"/>
    <w:rsid w:val="2B758681"/>
    <w:rsid w:val="2B765470"/>
    <w:rsid w:val="2C089926"/>
    <w:rsid w:val="2C22CC72"/>
    <w:rsid w:val="2C5F6264"/>
    <w:rsid w:val="2C84CD51"/>
    <w:rsid w:val="2C8EAF5A"/>
    <w:rsid w:val="2C93B34E"/>
    <w:rsid w:val="2CAAE4D4"/>
    <w:rsid w:val="2CF23A38"/>
    <w:rsid w:val="2D0DD288"/>
    <w:rsid w:val="2D7793DF"/>
    <w:rsid w:val="2D8900EB"/>
    <w:rsid w:val="2DFB32C5"/>
    <w:rsid w:val="2EAEEE53"/>
    <w:rsid w:val="2F69D2D3"/>
    <w:rsid w:val="2F970326"/>
    <w:rsid w:val="309B0EE3"/>
    <w:rsid w:val="30C7A41A"/>
    <w:rsid w:val="30D4B68E"/>
    <w:rsid w:val="30E7F7F6"/>
    <w:rsid w:val="314D31F7"/>
    <w:rsid w:val="317CCAAE"/>
    <w:rsid w:val="31B6A4DF"/>
    <w:rsid w:val="3247E9A1"/>
    <w:rsid w:val="325C720E"/>
    <w:rsid w:val="32A012CF"/>
    <w:rsid w:val="32A17395"/>
    <w:rsid w:val="32AA2C68"/>
    <w:rsid w:val="32DDF119"/>
    <w:rsid w:val="33186ACC"/>
    <w:rsid w:val="333C5E1E"/>
    <w:rsid w:val="343BE330"/>
    <w:rsid w:val="34930E58"/>
    <w:rsid w:val="34C9B647"/>
    <w:rsid w:val="350746F7"/>
    <w:rsid w:val="350E9040"/>
    <w:rsid w:val="351782F9"/>
    <w:rsid w:val="351A4218"/>
    <w:rsid w:val="35D65B0D"/>
    <w:rsid w:val="35F93289"/>
    <w:rsid w:val="3609ACDF"/>
    <w:rsid w:val="36F9F7A7"/>
    <w:rsid w:val="37068C42"/>
    <w:rsid w:val="37188BB3"/>
    <w:rsid w:val="37279F54"/>
    <w:rsid w:val="372E7BF6"/>
    <w:rsid w:val="37471CED"/>
    <w:rsid w:val="38A044AB"/>
    <w:rsid w:val="38C0FBE9"/>
    <w:rsid w:val="38C232F8"/>
    <w:rsid w:val="399F86FF"/>
    <w:rsid w:val="39BEA8D0"/>
    <w:rsid w:val="3A04780C"/>
    <w:rsid w:val="3A19FFE5"/>
    <w:rsid w:val="3A2CEAAA"/>
    <w:rsid w:val="3A95AA37"/>
    <w:rsid w:val="3AFEF8D5"/>
    <w:rsid w:val="3B11830D"/>
    <w:rsid w:val="3BC39D94"/>
    <w:rsid w:val="3C7DFB7C"/>
    <w:rsid w:val="3CBBE46F"/>
    <w:rsid w:val="3D5EE98C"/>
    <w:rsid w:val="3DDDF582"/>
    <w:rsid w:val="3DF5286A"/>
    <w:rsid w:val="3EBEC0D2"/>
    <w:rsid w:val="3EE4EDF4"/>
    <w:rsid w:val="3EFE9625"/>
    <w:rsid w:val="3F522ED2"/>
    <w:rsid w:val="3F82EEA9"/>
    <w:rsid w:val="3F843602"/>
    <w:rsid w:val="40970EB7"/>
    <w:rsid w:val="41EBE024"/>
    <w:rsid w:val="4229F648"/>
    <w:rsid w:val="4289CF94"/>
    <w:rsid w:val="43741D43"/>
    <w:rsid w:val="4379D0BF"/>
    <w:rsid w:val="44259FF5"/>
    <w:rsid w:val="44546E77"/>
    <w:rsid w:val="4456CBA2"/>
    <w:rsid w:val="459BA1A2"/>
    <w:rsid w:val="46F64188"/>
    <w:rsid w:val="47162120"/>
    <w:rsid w:val="47428C81"/>
    <w:rsid w:val="47652E3D"/>
    <w:rsid w:val="47F5765B"/>
    <w:rsid w:val="48CF1FF1"/>
    <w:rsid w:val="48EA04A7"/>
    <w:rsid w:val="490D4325"/>
    <w:rsid w:val="49292604"/>
    <w:rsid w:val="493CEF2A"/>
    <w:rsid w:val="49D7DA8E"/>
    <w:rsid w:val="4A57195A"/>
    <w:rsid w:val="4AFF26C8"/>
    <w:rsid w:val="4B88A46C"/>
    <w:rsid w:val="4D8C2F28"/>
    <w:rsid w:val="4E40521A"/>
    <w:rsid w:val="4E7156B9"/>
    <w:rsid w:val="4F85B96A"/>
    <w:rsid w:val="506E73D9"/>
    <w:rsid w:val="5070B4FD"/>
    <w:rsid w:val="50F1A17C"/>
    <w:rsid w:val="5143B7CF"/>
    <w:rsid w:val="515EF01A"/>
    <w:rsid w:val="520A443A"/>
    <w:rsid w:val="5250F068"/>
    <w:rsid w:val="52E2CE0A"/>
    <w:rsid w:val="52ED6B6F"/>
    <w:rsid w:val="5393B651"/>
    <w:rsid w:val="5428E27E"/>
    <w:rsid w:val="54786EE5"/>
    <w:rsid w:val="5494CE37"/>
    <w:rsid w:val="551E4D27"/>
    <w:rsid w:val="5553F1B4"/>
    <w:rsid w:val="55DF81A6"/>
    <w:rsid w:val="55F80F36"/>
    <w:rsid w:val="56CB5713"/>
    <w:rsid w:val="5729D932"/>
    <w:rsid w:val="5859DC1B"/>
    <w:rsid w:val="5883B468"/>
    <w:rsid w:val="58A26CBC"/>
    <w:rsid w:val="5932B7AB"/>
    <w:rsid w:val="5A5C024D"/>
    <w:rsid w:val="5A846685"/>
    <w:rsid w:val="5B474A2E"/>
    <w:rsid w:val="5BE68322"/>
    <w:rsid w:val="5BF7D2AE"/>
    <w:rsid w:val="5C64694F"/>
    <w:rsid w:val="5C8380CA"/>
    <w:rsid w:val="5C865EFF"/>
    <w:rsid w:val="5CF4348D"/>
    <w:rsid w:val="5DFC4CE4"/>
    <w:rsid w:val="5E082736"/>
    <w:rsid w:val="5EFF1BEF"/>
    <w:rsid w:val="5F157997"/>
    <w:rsid w:val="5F8663EC"/>
    <w:rsid w:val="5FBDD2FF"/>
    <w:rsid w:val="5FC5A2FC"/>
    <w:rsid w:val="5FE6A794"/>
    <w:rsid w:val="60726332"/>
    <w:rsid w:val="60DCC3CF"/>
    <w:rsid w:val="612F4BD7"/>
    <w:rsid w:val="61583C74"/>
    <w:rsid w:val="618059D8"/>
    <w:rsid w:val="61BCD7BA"/>
    <w:rsid w:val="621A20C2"/>
    <w:rsid w:val="62A1E7A4"/>
    <w:rsid w:val="62D0CB64"/>
    <w:rsid w:val="63C6670F"/>
    <w:rsid w:val="64565941"/>
    <w:rsid w:val="64ECA473"/>
    <w:rsid w:val="65B8BB05"/>
    <w:rsid w:val="65D2E441"/>
    <w:rsid w:val="660768ED"/>
    <w:rsid w:val="664B4710"/>
    <w:rsid w:val="66CF1425"/>
    <w:rsid w:val="66DFA16F"/>
    <w:rsid w:val="6729D0F4"/>
    <w:rsid w:val="67317B03"/>
    <w:rsid w:val="673C379A"/>
    <w:rsid w:val="67A86260"/>
    <w:rsid w:val="67CF541B"/>
    <w:rsid w:val="686C1067"/>
    <w:rsid w:val="68978238"/>
    <w:rsid w:val="68A18A8C"/>
    <w:rsid w:val="68D655B6"/>
    <w:rsid w:val="69862A87"/>
    <w:rsid w:val="69AE19F2"/>
    <w:rsid w:val="69AF072E"/>
    <w:rsid w:val="6A07E0C8"/>
    <w:rsid w:val="6A09F016"/>
    <w:rsid w:val="6A155FFF"/>
    <w:rsid w:val="6AA22E21"/>
    <w:rsid w:val="6B359189"/>
    <w:rsid w:val="6B99E838"/>
    <w:rsid w:val="6BA2735F"/>
    <w:rsid w:val="6BA4F2BB"/>
    <w:rsid w:val="6BCF2303"/>
    <w:rsid w:val="6C0DF678"/>
    <w:rsid w:val="6C695242"/>
    <w:rsid w:val="6C751887"/>
    <w:rsid w:val="6C827A9F"/>
    <w:rsid w:val="6CAE49F6"/>
    <w:rsid w:val="6CB81000"/>
    <w:rsid w:val="6D26592D"/>
    <w:rsid w:val="6DA56C35"/>
    <w:rsid w:val="6DE67BFE"/>
    <w:rsid w:val="6E0522A3"/>
    <w:rsid w:val="6E14A9DA"/>
    <w:rsid w:val="6E18FCAE"/>
    <w:rsid w:val="6E3DB541"/>
    <w:rsid w:val="6E5154E4"/>
    <w:rsid w:val="6E98C76E"/>
    <w:rsid w:val="6F2C6EDD"/>
    <w:rsid w:val="6FBA1B61"/>
    <w:rsid w:val="7094B7D0"/>
    <w:rsid w:val="713CC365"/>
    <w:rsid w:val="7140D87F"/>
    <w:rsid w:val="71767A3C"/>
    <w:rsid w:val="71FB10AC"/>
    <w:rsid w:val="728A4A9D"/>
    <w:rsid w:val="73D610CD"/>
    <w:rsid w:val="74302D6D"/>
    <w:rsid w:val="748D8C84"/>
    <w:rsid w:val="749DFD12"/>
    <w:rsid w:val="74F0A594"/>
    <w:rsid w:val="754A936F"/>
    <w:rsid w:val="75FB4E7B"/>
    <w:rsid w:val="76295CE5"/>
    <w:rsid w:val="7639CD73"/>
    <w:rsid w:val="76A59C9D"/>
    <w:rsid w:val="7765E11A"/>
    <w:rsid w:val="77D7B463"/>
    <w:rsid w:val="787BBE4F"/>
    <w:rsid w:val="79111B3E"/>
    <w:rsid w:val="793907B2"/>
    <w:rsid w:val="79823CB8"/>
    <w:rsid w:val="7A070EAE"/>
    <w:rsid w:val="7A4F37BC"/>
    <w:rsid w:val="7A6F2184"/>
    <w:rsid w:val="7B030DE4"/>
    <w:rsid w:val="7B17DCAD"/>
    <w:rsid w:val="7B2666F3"/>
    <w:rsid w:val="7B8E317B"/>
    <w:rsid w:val="7C876392"/>
    <w:rsid w:val="7CD63F4A"/>
    <w:rsid w:val="7D59D05F"/>
    <w:rsid w:val="7D92507A"/>
    <w:rsid w:val="7DA3EEAA"/>
    <w:rsid w:val="7DE82989"/>
    <w:rsid w:val="7E47BD25"/>
    <w:rsid w:val="7EE9459A"/>
    <w:rsid w:val="7F2E20DB"/>
    <w:rsid w:val="7F6A2C80"/>
    <w:rsid w:val="7F94A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006C2"/>
  <w15:docId w15:val="{9C5A5B45-1CC0-4A6D-83AD-1B50FBB68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outlineLvl w:val="1"/>
    </w:pPr>
    <w:rPr>
      <w:i/>
      <w:sz w:val="24"/>
    </w:rPr>
  </w:style>
  <w:style w:type="paragraph" w:styleId="Heading3">
    <w:name w:val="heading 3"/>
    <w:basedOn w:val="Normal"/>
    <w:next w:val="Normal"/>
    <w:qFormat/>
    <w:pPr>
      <w:keepNext/>
      <w:tabs>
        <w:tab w:val="left" w:pos="851"/>
      </w:tabs>
      <w:outlineLvl w:val="2"/>
    </w:pPr>
    <w:rPr>
      <w:sz w:val="24"/>
    </w:rPr>
  </w:style>
  <w:style w:type="paragraph" w:styleId="Heading4">
    <w:name w:val="heading 4"/>
    <w:basedOn w:val="Normal"/>
    <w:next w:val="Normal"/>
    <w:qFormat/>
    <w:pPr>
      <w:keepNext/>
      <w:tabs>
        <w:tab w:val="left" w:pos="851"/>
        <w:tab w:val="left" w:pos="7938"/>
        <w:tab w:val="left" w:pos="8789"/>
      </w:tabs>
      <w:ind w:right="-641"/>
      <w:outlineLvl w:val="3"/>
    </w:pPr>
    <w:rPr>
      <w:sz w:val="24"/>
    </w:rPr>
  </w:style>
  <w:style w:type="paragraph" w:styleId="Heading8">
    <w:name w:val="heading 8"/>
    <w:basedOn w:val="Normal"/>
    <w:next w:val="Normal"/>
    <w:qFormat/>
    <w:rsid w:val="00665D21"/>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b/>
      <w:sz w:val="24"/>
    </w:rPr>
  </w:style>
  <w:style w:type="paragraph" w:styleId="Subtitle">
    <w:name w:val="Subtitle"/>
    <w:basedOn w:val="Normal"/>
    <w:link w:val="SubtitleChar"/>
    <w:uiPriority w:val="99"/>
    <w:qFormat/>
    <w:pPr>
      <w:jc w:val="center"/>
    </w:pPr>
    <w:rPr>
      <w:rFonts w:ascii="Comic Sans MS" w:hAnsi="Comic Sans MS"/>
      <w:b/>
      <w:lang w:val="x-none" w:eastAsia="x-none"/>
    </w:rPr>
  </w:style>
  <w:style w:type="paragraph" w:styleId="ListParagraph">
    <w:name w:val="List Paragraph"/>
    <w:basedOn w:val="Normal"/>
    <w:uiPriority w:val="34"/>
    <w:qFormat/>
    <w:rsid w:val="00D557A7"/>
    <w:pPr>
      <w:ind w:left="720"/>
    </w:pPr>
    <w:rPr>
      <w:rFonts w:ascii="Comic Sans MS" w:hAnsi="Comic Sans MS"/>
      <w:sz w:val="24"/>
      <w:lang w:eastAsia="en-US"/>
    </w:rPr>
  </w:style>
  <w:style w:type="table" w:styleId="TableGrid">
    <w:name w:val="Table Grid"/>
    <w:basedOn w:val="TableNormal"/>
    <w:rsid w:val="007E59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ink w:val="Subtitle"/>
    <w:uiPriority w:val="99"/>
    <w:rsid w:val="007A667B"/>
    <w:rPr>
      <w:rFonts w:ascii="Comic Sans MS" w:hAnsi="Comic Sans MS"/>
      <w:b/>
    </w:rPr>
  </w:style>
  <w:style w:type="paragraph" w:styleId="NoSpacing">
    <w:name w:val="No Spacing"/>
    <w:qFormat/>
    <w:rsid w:val="004E1ABD"/>
    <w:rPr>
      <w:rFonts w:ascii="Calibri" w:eastAsia="Calibri" w:hAnsi="Calibri"/>
      <w:sz w:val="22"/>
      <w:szCs w:val="22"/>
      <w:lang w:eastAsia="en-US"/>
    </w:rPr>
  </w:style>
  <w:style w:type="paragraph" w:styleId="Header">
    <w:name w:val="header"/>
    <w:basedOn w:val="Normal"/>
    <w:rsid w:val="008114E7"/>
    <w:pPr>
      <w:tabs>
        <w:tab w:val="center" w:pos="4153"/>
        <w:tab w:val="right" w:pos="8306"/>
      </w:tabs>
    </w:pPr>
  </w:style>
  <w:style w:type="paragraph" w:styleId="Footer">
    <w:name w:val="footer"/>
    <w:basedOn w:val="Normal"/>
    <w:link w:val="FooterChar"/>
    <w:uiPriority w:val="99"/>
    <w:rsid w:val="008114E7"/>
    <w:pPr>
      <w:tabs>
        <w:tab w:val="center" w:pos="4153"/>
        <w:tab w:val="right" w:pos="8306"/>
      </w:tabs>
    </w:pPr>
  </w:style>
  <w:style w:type="paragraph" w:styleId="BalloonText">
    <w:name w:val="Balloon Text"/>
    <w:basedOn w:val="Normal"/>
    <w:link w:val="BalloonTextChar"/>
    <w:rsid w:val="0044251D"/>
    <w:rPr>
      <w:rFonts w:ascii="Tahoma" w:hAnsi="Tahoma"/>
      <w:sz w:val="16"/>
      <w:szCs w:val="16"/>
      <w:lang w:val="x-none" w:eastAsia="x-none"/>
    </w:rPr>
  </w:style>
  <w:style w:type="character" w:customStyle="1" w:styleId="BalloonTextChar">
    <w:name w:val="Balloon Text Char"/>
    <w:link w:val="BalloonText"/>
    <w:rsid w:val="0044251D"/>
    <w:rPr>
      <w:rFonts w:ascii="Tahoma" w:hAnsi="Tahoma" w:cs="Tahoma"/>
      <w:sz w:val="16"/>
      <w:szCs w:val="16"/>
    </w:rPr>
  </w:style>
  <w:style w:type="paragraph" w:styleId="NormalWeb">
    <w:name w:val="Normal (Web)"/>
    <w:basedOn w:val="Normal"/>
    <w:uiPriority w:val="99"/>
    <w:unhideWhenUsed/>
    <w:rsid w:val="00AD59F3"/>
    <w:pPr>
      <w:spacing w:before="100" w:beforeAutospacing="1" w:after="100" w:afterAutospacing="1"/>
    </w:pPr>
    <w:rPr>
      <w:sz w:val="24"/>
      <w:szCs w:val="24"/>
    </w:rPr>
  </w:style>
  <w:style w:type="character" w:customStyle="1" w:styleId="FooterChar">
    <w:name w:val="Footer Char"/>
    <w:link w:val="Footer"/>
    <w:uiPriority w:val="99"/>
    <w:rsid w:val="00337BC5"/>
  </w:style>
  <w:style w:type="character" w:styleId="CommentReference">
    <w:name w:val="annotation reference"/>
    <w:rsid w:val="00B3590C"/>
    <w:rPr>
      <w:sz w:val="16"/>
      <w:szCs w:val="16"/>
    </w:rPr>
  </w:style>
  <w:style w:type="paragraph" w:styleId="CommentText">
    <w:name w:val="annotation text"/>
    <w:basedOn w:val="Normal"/>
    <w:link w:val="CommentTextChar"/>
    <w:rsid w:val="00B3590C"/>
  </w:style>
  <w:style w:type="character" w:customStyle="1" w:styleId="CommentTextChar">
    <w:name w:val="Comment Text Char"/>
    <w:basedOn w:val="DefaultParagraphFont"/>
    <w:link w:val="CommentText"/>
    <w:rsid w:val="00B3590C"/>
  </w:style>
  <w:style w:type="paragraph" w:styleId="CommentSubject">
    <w:name w:val="annotation subject"/>
    <w:basedOn w:val="CommentText"/>
    <w:next w:val="CommentText"/>
    <w:link w:val="CommentSubjectChar"/>
    <w:rsid w:val="00B3590C"/>
    <w:rPr>
      <w:b/>
      <w:bCs/>
    </w:rPr>
  </w:style>
  <w:style w:type="character" w:customStyle="1" w:styleId="CommentSubjectChar">
    <w:name w:val="Comment Subject Char"/>
    <w:link w:val="CommentSubject"/>
    <w:rsid w:val="00B3590C"/>
    <w:rPr>
      <w:b/>
      <w:bCs/>
    </w:rPr>
  </w:style>
  <w:style w:type="character" w:styleId="PlaceholderText">
    <w:name w:val="Placeholder Text"/>
    <w:basedOn w:val="DefaultParagraphFont"/>
    <w:uiPriority w:val="99"/>
    <w:semiHidden/>
    <w:rsid w:val="00B47E14"/>
    <w:rPr>
      <w:color w:val="808080"/>
    </w:rPr>
  </w:style>
  <w:style w:type="character" w:customStyle="1" w:styleId="Style1">
    <w:name w:val="Style1"/>
    <w:basedOn w:val="DefaultParagraphFont"/>
    <w:uiPriority w:val="1"/>
    <w:rsid w:val="00B47E14"/>
    <w:rPr>
      <w:rFonts w:ascii="Arial" w:hAnsi="Arial"/>
      <w:sz w:val="16"/>
    </w:rPr>
  </w:style>
  <w:style w:type="character" w:styleId="Hyperlink">
    <w:name w:val="Hyperlink"/>
    <w:basedOn w:val="DefaultParagraphFont"/>
    <w:unhideWhenUsed/>
    <w:rsid w:val="00780B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74136">
      <w:bodyDiv w:val="1"/>
      <w:marLeft w:val="0"/>
      <w:marRight w:val="0"/>
      <w:marTop w:val="0"/>
      <w:marBottom w:val="0"/>
      <w:divBdr>
        <w:top w:val="none" w:sz="0" w:space="0" w:color="auto"/>
        <w:left w:val="none" w:sz="0" w:space="0" w:color="auto"/>
        <w:bottom w:val="none" w:sz="0" w:space="0" w:color="auto"/>
        <w:right w:val="none" w:sz="0" w:space="0" w:color="auto"/>
      </w:divBdr>
    </w:div>
    <w:div w:id="185563669">
      <w:bodyDiv w:val="1"/>
      <w:marLeft w:val="0"/>
      <w:marRight w:val="0"/>
      <w:marTop w:val="0"/>
      <w:marBottom w:val="0"/>
      <w:divBdr>
        <w:top w:val="none" w:sz="0" w:space="0" w:color="auto"/>
        <w:left w:val="none" w:sz="0" w:space="0" w:color="auto"/>
        <w:bottom w:val="none" w:sz="0" w:space="0" w:color="auto"/>
        <w:right w:val="none" w:sz="0" w:space="0" w:color="auto"/>
      </w:divBdr>
    </w:div>
    <w:div w:id="254479543">
      <w:bodyDiv w:val="1"/>
      <w:marLeft w:val="0"/>
      <w:marRight w:val="0"/>
      <w:marTop w:val="0"/>
      <w:marBottom w:val="0"/>
      <w:divBdr>
        <w:top w:val="none" w:sz="0" w:space="0" w:color="auto"/>
        <w:left w:val="none" w:sz="0" w:space="0" w:color="auto"/>
        <w:bottom w:val="none" w:sz="0" w:space="0" w:color="auto"/>
        <w:right w:val="none" w:sz="0" w:space="0" w:color="auto"/>
      </w:divBdr>
    </w:div>
    <w:div w:id="307169152">
      <w:bodyDiv w:val="1"/>
      <w:marLeft w:val="0"/>
      <w:marRight w:val="0"/>
      <w:marTop w:val="0"/>
      <w:marBottom w:val="0"/>
      <w:divBdr>
        <w:top w:val="none" w:sz="0" w:space="0" w:color="auto"/>
        <w:left w:val="none" w:sz="0" w:space="0" w:color="auto"/>
        <w:bottom w:val="none" w:sz="0" w:space="0" w:color="auto"/>
        <w:right w:val="none" w:sz="0" w:space="0" w:color="auto"/>
      </w:divBdr>
    </w:div>
    <w:div w:id="496851034">
      <w:bodyDiv w:val="1"/>
      <w:marLeft w:val="0"/>
      <w:marRight w:val="0"/>
      <w:marTop w:val="0"/>
      <w:marBottom w:val="0"/>
      <w:divBdr>
        <w:top w:val="none" w:sz="0" w:space="0" w:color="auto"/>
        <w:left w:val="none" w:sz="0" w:space="0" w:color="auto"/>
        <w:bottom w:val="none" w:sz="0" w:space="0" w:color="auto"/>
        <w:right w:val="none" w:sz="0" w:space="0" w:color="auto"/>
      </w:divBdr>
    </w:div>
    <w:div w:id="767232760">
      <w:bodyDiv w:val="1"/>
      <w:marLeft w:val="0"/>
      <w:marRight w:val="0"/>
      <w:marTop w:val="0"/>
      <w:marBottom w:val="0"/>
      <w:divBdr>
        <w:top w:val="none" w:sz="0" w:space="0" w:color="auto"/>
        <w:left w:val="none" w:sz="0" w:space="0" w:color="auto"/>
        <w:bottom w:val="none" w:sz="0" w:space="0" w:color="auto"/>
        <w:right w:val="none" w:sz="0" w:space="0" w:color="auto"/>
      </w:divBdr>
    </w:div>
    <w:div w:id="782268073">
      <w:bodyDiv w:val="1"/>
      <w:marLeft w:val="0"/>
      <w:marRight w:val="0"/>
      <w:marTop w:val="0"/>
      <w:marBottom w:val="0"/>
      <w:divBdr>
        <w:top w:val="none" w:sz="0" w:space="0" w:color="auto"/>
        <w:left w:val="none" w:sz="0" w:space="0" w:color="auto"/>
        <w:bottom w:val="none" w:sz="0" w:space="0" w:color="auto"/>
        <w:right w:val="none" w:sz="0" w:space="0" w:color="auto"/>
      </w:divBdr>
    </w:div>
    <w:div w:id="815879706">
      <w:bodyDiv w:val="1"/>
      <w:marLeft w:val="0"/>
      <w:marRight w:val="0"/>
      <w:marTop w:val="0"/>
      <w:marBottom w:val="0"/>
      <w:divBdr>
        <w:top w:val="none" w:sz="0" w:space="0" w:color="auto"/>
        <w:left w:val="none" w:sz="0" w:space="0" w:color="auto"/>
        <w:bottom w:val="none" w:sz="0" w:space="0" w:color="auto"/>
        <w:right w:val="none" w:sz="0" w:space="0" w:color="auto"/>
      </w:divBdr>
    </w:div>
    <w:div w:id="1197540891">
      <w:bodyDiv w:val="1"/>
      <w:marLeft w:val="0"/>
      <w:marRight w:val="0"/>
      <w:marTop w:val="0"/>
      <w:marBottom w:val="0"/>
      <w:divBdr>
        <w:top w:val="none" w:sz="0" w:space="0" w:color="auto"/>
        <w:left w:val="none" w:sz="0" w:space="0" w:color="auto"/>
        <w:bottom w:val="none" w:sz="0" w:space="0" w:color="auto"/>
        <w:right w:val="none" w:sz="0" w:space="0" w:color="auto"/>
      </w:divBdr>
    </w:div>
    <w:div w:id="1562864159">
      <w:bodyDiv w:val="1"/>
      <w:marLeft w:val="0"/>
      <w:marRight w:val="0"/>
      <w:marTop w:val="0"/>
      <w:marBottom w:val="0"/>
      <w:divBdr>
        <w:top w:val="none" w:sz="0" w:space="0" w:color="auto"/>
        <w:left w:val="none" w:sz="0" w:space="0" w:color="auto"/>
        <w:bottom w:val="none" w:sz="0" w:space="0" w:color="auto"/>
        <w:right w:val="none" w:sz="0" w:space="0" w:color="auto"/>
      </w:divBdr>
    </w:div>
    <w:div w:id="1732969464">
      <w:bodyDiv w:val="1"/>
      <w:marLeft w:val="0"/>
      <w:marRight w:val="0"/>
      <w:marTop w:val="0"/>
      <w:marBottom w:val="0"/>
      <w:divBdr>
        <w:top w:val="none" w:sz="0" w:space="0" w:color="auto"/>
        <w:left w:val="none" w:sz="0" w:space="0" w:color="auto"/>
        <w:bottom w:val="none" w:sz="0" w:space="0" w:color="auto"/>
        <w:right w:val="none" w:sz="0" w:space="0" w:color="auto"/>
      </w:divBdr>
    </w:div>
    <w:div w:id="203183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in.mcdermott\Desktop\2016_12_08%20Anywhere%20School%20SIP%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1FB4D54ADCE534B9E5AFC84BE9B8241" ma:contentTypeVersion="18" ma:contentTypeDescription="Create a new document." ma:contentTypeScope="" ma:versionID="c11225d25f8e3d047ae1fdb2cd2d872d">
  <xsd:schema xmlns:xsd="http://www.w3.org/2001/XMLSchema" xmlns:xs="http://www.w3.org/2001/XMLSchema" xmlns:p="http://schemas.microsoft.com/office/2006/metadata/properties" xmlns:ns2="aa4d3805-5467-4136-a09c-b4da606441f1" xmlns:ns3="3e783b9e-72a9-43cb-83ff-b93781199958" targetNamespace="http://schemas.microsoft.com/office/2006/metadata/properties" ma:root="true" ma:fieldsID="d622f72cf63d20449a6c5096aeb64102" ns2:_="" ns3:_="">
    <xsd:import namespace="aa4d3805-5467-4136-a09c-b4da606441f1"/>
    <xsd:import namespace="3e783b9e-72a9-43cb-83ff-b937811999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d3805-5467-4136-a09c-b4da606441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783b9e-72a9-43cb-83ff-b937811999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9062249-4755-4ee8-a879-2df8339399f6}" ma:internalName="TaxCatchAll" ma:showField="CatchAllData" ma:web="3e783b9e-72a9-43cb-83ff-b93781199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e783b9e-72a9-43cb-83ff-b93781199958">
      <UserInfo>
        <DisplayName>Mrs Sinclair</DisplayName>
        <AccountId>319</AccountId>
        <AccountType/>
      </UserInfo>
      <UserInfo>
        <DisplayName>Miss Tease</DisplayName>
        <AccountId>331</AccountId>
        <AccountType/>
      </UserInfo>
      <UserInfo>
        <DisplayName>N Hamilton</DisplayName>
        <AccountId>30</AccountId>
        <AccountType/>
      </UserInfo>
    </SharedWithUsers>
    <TaxCatchAll xmlns="3e783b9e-72a9-43cb-83ff-b93781199958" xsi:nil="true"/>
    <lcf76f155ced4ddcb4097134ff3c332f xmlns="aa4d3805-5467-4136-a09c-b4da606441f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D69E1E-44A2-4CD3-AE07-97382AA5F089}">
  <ds:schemaRefs>
    <ds:schemaRef ds:uri="http://schemas.openxmlformats.org/officeDocument/2006/bibliography"/>
  </ds:schemaRefs>
</ds:datastoreItem>
</file>

<file path=customXml/itemProps2.xml><?xml version="1.0" encoding="utf-8"?>
<ds:datastoreItem xmlns:ds="http://schemas.openxmlformats.org/officeDocument/2006/customXml" ds:itemID="{75360903-8E4B-4C4E-AF9C-2831821E3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4d3805-5467-4136-a09c-b4da606441f1"/>
    <ds:schemaRef ds:uri="3e783b9e-72a9-43cb-83ff-b93781199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C96AE6-CB2C-48D6-8EC0-3DFD691999F8}">
  <ds:schemaRefs>
    <ds:schemaRef ds:uri="http://schemas.microsoft.com/office/2006/metadata/properties"/>
    <ds:schemaRef ds:uri="http://schemas.microsoft.com/office/infopath/2007/PartnerControls"/>
    <ds:schemaRef ds:uri="3e783b9e-72a9-43cb-83ff-b93781199958"/>
    <ds:schemaRef ds:uri="aa4d3805-5467-4136-a09c-b4da606441f1"/>
  </ds:schemaRefs>
</ds:datastoreItem>
</file>

<file path=customXml/itemProps4.xml><?xml version="1.0" encoding="utf-8"?>
<ds:datastoreItem xmlns:ds="http://schemas.openxmlformats.org/officeDocument/2006/customXml" ds:itemID="{C526C130-3E56-449B-B84F-86B3575D5E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2016_12_08 Anywhere School SIP (4)</Template>
  <TotalTime>214</TotalTime>
  <Pages>6</Pages>
  <Words>2101</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SCHOOL IMPROVEMENT PLAN</vt:lpstr>
    </vt:vector>
  </TitlesOfParts>
  <Company>West Lothian District Council</Company>
  <LinksUpToDate>false</LinksUpToDate>
  <CharactersWithSpaces>14055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IMPROVEMENT PLAN</dc:title>
  <dc:creator>Iain Mcdermott</dc:creator>
  <cp:lastModifiedBy>Mrs Fish</cp:lastModifiedBy>
  <cp:revision>9</cp:revision>
  <cp:lastPrinted>2016-08-16T09:53:00Z</cp:lastPrinted>
  <dcterms:created xsi:type="dcterms:W3CDTF">2026-05-21T09:37:00Z</dcterms:created>
  <dcterms:modified xsi:type="dcterms:W3CDTF">2026-06-16T19:50:00Z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0x01010071FB4D54ADCE534B9E5AFC84BE9B8241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xd_Signature">
    <vt:bool>false</vt:bool>
  </property>
  <property fmtid="{D5CDD505-2E9C-101B-9397-08002B2CF9AE}" pid="9" name="TriggerFlowInfo">
    <vt:lpwstr/>
  </property>
</Properties>
</file>